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CEA9" w14:textId="66FE8055" w:rsidR="00A52CE2" w:rsidRPr="00A52CE2" w:rsidRDefault="000B6928" w:rsidP="00A52CE2">
      <w:pPr>
        <w:rPr>
          <w:rFonts w:asciiTheme="minorHAnsi" w:hAnsiTheme="minorHAnsi"/>
          <w:b/>
          <w:sz w:val="22"/>
          <w:szCs w:val="22"/>
        </w:rPr>
      </w:pPr>
      <w:r w:rsidRPr="00A52CE2">
        <w:rPr>
          <w:rFonts w:asciiTheme="minorHAnsi" w:hAnsiTheme="minorHAnsi"/>
          <w:b/>
          <w:noProof/>
          <w:sz w:val="22"/>
          <w:szCs w:val="22"/>
        </w:rPr>
        <w:drawing>
          <wp:anchor distT="0" distB="0" distL="114300" distR="114300" simplePos="0" relativeHeight="251658240" behindDoc="0" locked="0" layoutInCell="1" allowOverlap="1" wp14:anchorId="3538FDB5" wp14:editId="1FD7D21B">
            <wp:simplePos x="0" y="0"/>
            <wp:positionH relativeFrom="margin">
              <wp:posOffset>-83820</wp:posOffset>
            </wp:positionH>
            <wp:positionV relativeFrom="paragraph">
              <wp:posOffset>-296545</wp:posOffset>
            </wp:positionV>
            <wp:extent cx="2409825" cy="1806575"/>
            <wp:effectExtent l="0" t="0" r="0" b="3175"/>
            <wp:wrapNone/>
            <wp:docPr id="1075637251" name="Picture 2"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37251" name="Picture 2" descr="A logo with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9825" cy="180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9AF5B" w14:textId="7E439746" w:rsidR="00A52CE2" w:rsidRDefault="00A52CE2" w:rsidP="000B6928">
      <w:pPr>
        <w:rPr>
          <w:rFonts w:asciiTheme="minorHAnsi" w:hAnsiTheme="minorHAnsi"/>
          <w:b/>
          <w:sz w:val="22"/>
          <w:szCs w:val="22"/>
        </w:rPr>
      </w:pPr>
    </w:p>
    <w:p w14:paraId="00AE8D46" w14:textId="6D6D5671" w:rsidR="000B6928" w:rsidRDefault="000B6928" w:rsidP="000B6928">
      <w:pPr>
        <w:ind w:left="7088"/>
        <w:rPr>
          <w:rFonts w:ascii="Arial" w:hAnsi="Arial" w:cs="Arial"/>
          <w:b/>
          <w:color w:val="244061" w:themeColor="accent1" w:themeShade="80"/>
          <w:sz w:val="25"/>
          <w:szCs w:val="25"/>
        </w:rPr>
      </w:pPr>
    </w:p>
    <w:p w14:paraId="7FC4A539" w14:textId="77777777" w:rsidR="000B6928" w:rsidRDefault="000B6928" w:rsidP="000B6928">
      <w:pPr>
        <w:ind w:left="7088"/>
        <w:rPr>
          <w:rFonts w:ascii="Arial" w:hAnsi="Arial" w:cs="Arial"/>
          <w:b/>
          <w:color w:val="244061" w:themeColor="accent1" w:themeShade="80"/>
          <w:sz w:val="25"/>
          <w:szCs w:val="25"/>
        </w:rPr>
      </w:pPr>
    </w:p>
    <w:p w14:paraId="4EA4B0B0" w14:textId="436E767E" w:rsidR="00A52CE2" w:rsidRPr="00A52CE2" w:rsidRDefault="00A52CE2" w:rsidP="000B6928">
      <w:pPr>
        <w:ind w:left="7088"/>
        <w:rPr>
          <w:rFonts w:ascii="Arial" w:hAnsi="Arial" w:cs="Arial"/>
          <w:b/>
          <w:color w:val="244061" w:themeColor="accent1" w:themeShade="80"/>
          <w:sz w:val="25"/>
          <w:szCs w:val="25"/>
        </w:rPr>
      </w:pPr>
      <w:r w:rsidRPr="00A52CE2">
        <w:rPr>
          <w:rFonts w:ascii="Arial" w:hAnsi="Arial" w:cs="Arial"/>
          <w:b/>
          <w:color w:val="244061" w:themeColor="accent1" w:themeShade="80"/>
          <w:sz w:val="25"/>
          <w:szCs w:val="25"/>
        </w:rPr>
        <w:t>Marlow Town Council</w:t>
      </w:r>
    </w:p>
    <w:p w14:paraId="285D47CB" w14:textId="3DA0B82B" w:rsidR="00A52CE2" w:rsidRPr="00A52CE2" w:rsidRDefault="00A52CE2" w:rsidP="000B6928">
      <w:pPr>
        <w:ind w:left="7088"/>
        <w:rPr>
          <w:rFonts w:ascii="Arial" w:hAnsi="Arial" w:cs="Arial"/>
          <w:bCs/>
          <w:color w:val="244061" w:themeColor="accent1" w:themeShade="80"/>
          <w:sz w:val="21"/>
          <w:szCs w:val="21"/>
        </w:rPr>
      </w:pPr>
      <w:r w:rsidRPr="00A52CE2">
        <w:rPr>
          <w:rFonts w:ascii="Arial" w:hAnsi="Arial" w:cs="Arial"/>
          <w:bCs/>
          <w:color w:val="244061" w:themeColor="accent1" w:themeShade="80"/>
          <w:sz w:val="21"/>
          <w:szCs w:val="21"/>
        </w:rPr>
        <w:t>Court Garden, Pound Lane</w:t>
      </w:r>
    </w:p>
    <w:p w14:paraId="04F33175" w14:textId="5BA60CC5" w:rsidR="00A52CE2" w:rsidRPr="00A52CE2" w:rsidRDefault="00A52CE2" w:rsidP="000B6928">
      <w:pPr>
        <w:ind w:left="7088"/>
        <w:rPr>
          <w:rFonts w:ascii="Arial" w:hAnsi="Arial" w:cs="Arial"/>
          <w:bCs/>
          <w:color w:val="244061" w:themeColor="accent1" w:themeShade="80"/>
          <w:sz w:val="22"/>
          <w:szCs w:val="22"/>
        </w:rPr>
      </w:pPr>
      <w:r w:rsidRPr="00A52CE2">
        <w:rPr>
          <w:rFonts w:ascii="Arial" w:hAnsi="Arial" w:cs="Arial"/>
          <w:bCs/>
          <w:color w:val="244061" w:themeColor="accent1" w:themeShade="80"/>
          <w:sz w:val="22"/>
          <w:szCs w:val="22"/>
        </w:rPr>
        <w:t>Marlow, Bucks SL7 2AG</w:t>
      </w:r>
    </w:p>
    <w:p w14:paraId="2750E49E" w14:textId="12E74559" w:rsidR="00A52CE2" w:rsidRPr="00A52CE2" w:rsidRDefault="00A52CE2" w:rsidP="000B6928">
      <w:pPr>
        <w:ind w:left="7088"/>
        <w:rPr>
          <w:rFonts w:ascii="Arial" w:hAnsi="Arial" w:cs="Arial"/>
          <w:bCs/>
        </w:rPr>
      </w:pPr>
      <w:r w:rsidRPr="00A52CE2">
        <w:rPr>
          <w:rFonts w:ascii="Arial" w:hAnsi="Arial" w:cs="Arial"/>
          <w:bCs/>
          <w:color w:val="244061" w:themeColor="accent1" w:themeShade="80"/>
        </w:rPr>
        <w:t>office@marlow-tc.gov.uk</w:t>
      </w:r>
    </w:p>
    <w:p w14:paraId="54EC8BFA" w14:textId="77777777" w:rsidR="00A52CE2" w:rsidRPr="00A52CE2" w:rsidRDefault="00A52CE2" w:rsidP="000B6928">
      <w:pPr>
        <w:ind w:left="6480"/>
        <w:rPr>
          <w:rFonts w:asciiTheme="minorHAnsi" w:hAnsiTheme="minorHAnsi"/>
          <w:bCs/>
          <w:sz w:val="22"/>
          <w:szCs w:val="22"/>
        </w:rPr>
      </w:pPr>
    </w:p>
    <w:p w14:paraId="439ECF3C" w14:textId="77777777" w:rsidR="003E4A95" w:rsidRDefault="003E4A95" w:rsidP="00264FB8">
      <w:pPr>
        <w:rPr>
          <w:rFonts w:asciiTheme="minorHAnsi" w:hAnsiTheme="minorHAnsi"/>
          <w:b/>
          <w:sz w:val="24"/>
          <w:szCs w:val="24"/>
        </w:rPr>
      </w:pPr>
    </w:p>
    <w:p w14:paraId="2A1AF830" w14:textId="77777777" w:rsidR="00A40482" w:rsidRDefault="00A40482" w:rsidP="00264FB8">
      <w:pPr>
        <w:rPr>
          <w:rFonts w:asciiTheme="minorHAnsi" w:hAnsiTheme="minorHAnsi"/>
          <w:b/>
          <w:sz w:val="24"/>
          <w:szCs w:val="24"/>
        </w:rPr>
      </w:pPr>
    </w:p>
    <w:p w14:paraId="78F1D054" w14:textId="1E498160" w:rsidR="003E4A95" w:rsidRPr="003E4A95" w:rsidRDefault="003E4A95" w:rsidP="00264FB8">
      <w:pPr>
        <w:rPr>
          <w:rFonts w:asciiTheme="minorHAnsi" w:hAnsiTheme="minorHAnsi"/>
          <w:bCs/>
          <w:sz w:val="24"/>
          <w:szCs w:val="24"/>
          <w:u w:val="single"/>
        </w:rPr>
      </w:pPr>
      <w:r>
        <w:rPr>
          <w:rFonts w:asciiTheme="minorHAnsi" w:hAnsiTheme="minorHAnsi"/>
          <w:bCs/>
          <w:sz w:val="24"/>
          <w:szCs w:val="24"/>
          <w:u w:val="single"/>
        </w:rPr>
        <w:t>MINUTES OF THE TOWN COUNCIL MEETING HELD ON TUESDAY 10</w:t>
      </w:r>
      <w:r w:rsidRPr="003E4A95">
        <w:rPr>
          <w:rFonts w:asciiTheme="minorHAnsi" w:hAnsiTheme="minorHAnsi"/>
          <w:bCs/>
          <w:sz w:val="24"/>
          <w:szCs w:val="24"/>
          <w:u w:val="single"/>
          <w:vertAlign w:val="superscript"/>
        </w:rPr>
        <w:t>th</w:t>
      </w:r>
      <w:r>
        <w:rPr>
          <w:rFonts w:asciiTheme="minorHAnsi" w:hAnsiTheme="minorHAnsi"/>
          <w:bCs/>
          <w:sz w:val="24"/>
          <w:szCs w:val="24"/>
          <w:u w:val="single"/>
        </w:rPr>
        <w:t xml:space="preserve"> JUNE 2025 AT 7.00pm IN THE PINK ROOM, COURT GARDEN, MARLOW</w:t>
      </w:r>
    </w:p>
    <w:p w14:paraId="6D82E2CF" w14:textId="77777777" w:rsidR="003E4A95" w:rsidRDefault="003E4A95" w:rsidP="00264FB8">
      <w:pPr>
        <w:rPr>
          <w:rFonts w:asciiTheme="minorHAnsi" w:hAnsiTheme="minorHAnsi"/>
          <w:b/>
          <w:sz w:val="24"/>
          <w:szCs w:val="24"/>
        </w:rPr>
      </w:pPr>
    </w:p>
    <w:p w14:paraId="3DD73FC5" w14:textId="77777777" w:rsidR="003E4A95" w:rsidRDefault="003E4A95" w:rsidP="00264FB8">
      <w:pPr>
        <w:rPr>
          <w:rFonts w:asciiTheme="minorHAnsi" w:hAnsiTheme="minorHAnsi"/>
          <w:b/>
          <w:sz w:val="24"/>
          <w:szCs w:val="24"/>
        </w:rPr>
      </w:pPr>
    </w:p>
    <w:p w14:paraId="39586166" w14:textId="1441171C" w:rsidR="003E4A95" w:rsidRDefault="003E4A95" w:rsidP="00264FB8">
      <w:pPr>
        <w:rPr>
          <w:rFonts w:asciiTheme="minorHAnsi" w:hAnsiTheme="minorHAnsi"/>
          <w:b/>
          <w:sz w:val="24"/>
          <w:szCs w:val="24"/>
        </w:rPr>
      </w:pPr>
      <w:r>
        <w:rPr>
          <w:rFonts w:asciiTheme="minorHAnsi" w:hAnsiTheme="minorHAnsi"/>
          <w:b/>
          <w:sz w:val="24"/>
          <w:szCs w:val="24"/>
        </w:rPr>
        <w:t>Present:</w:t>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Town Mayor</w:t>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Cllr M Boulay</w:t>
      </w:r>
    </w:p>
    <w:p w14:paraId="0F689CF9" w14:textId="04065B05" w:rsidR="003E4A95" w:rsidRDefault="003E4A95" w:rsidP="00264FB8">
      <w:pPr>
        <w:rPr>
          <w:rFonts w:asciiTheme="minorHAnsi" w:hAnsiTheme="minorHAnsi"/>
          <w:b/>
          <w:sz w:val="24"/>
          <w:szCs w:val="24"/>
        </w:rPr>
      </w:pP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Deputy Mayor</w:t>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Cllr J Simnett</w:t>
      </w:r>
    </w:p>
    <w:p w14:paraId="2E10DF38" w14:textId="0F5EBC21" w:rsidR="003E4A95" w:rsidRDefault="003E4A95" w:rsidP="00264FB8">
      <w:pPr>
        <w:rPr>
          <w:rFonts w:asciiTheme="minorHAnsi" w:hAnsiTheme="minorHAnsi"/>
          <w:b/>
          <w:sz w:val="24"/>
          <w:szCs w:val="24"/>
        </w:rPr>
      </w:pP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Councillors</w:t>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P Burden</w:t>
      </w:r>
    </w:p>
    <w:p w14:paraId="54FF763B" w14:textId="2E7E656B" w:rsidR="003E4A95" w:rsidRDefault="003E4A95" w:rsidP="00264FB8">
      <w:pPr>
        <w:rPr>
          <w:rFonts w:asciiTheme="minorHAnsi" w:hAnsiTheme="minorHAnsi"/>
          <w:b/>
          <w:sz w:val="24"/>
          <w:szCs w:val="24"/>
        </w:rPr>
      </w:pP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O Elliott</w:t>
      </w:r>
    </w:p>
    <w:p w14:paraId="379216FF" w14:textId="1EE532CF" w:rsidR="003E4A95" w:rsidRDefault="003E4A95" w:rsidP="00264FB8">
      <w:pPr>
        <w:rPr>
          <w:rFonts w:asciiTheme="minorHAnsi" w:hAnsiTheme="minorHAnsi"/>
          <w:b/>
          <w:sz w:val="24"/>
          <w:szCs w:val="24"/>
        </w:rPr>
      </w:pP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E Hawkins</w:t>
      </w:r>
    </w:p>
    <w:p w14:paraId="3FD1BA84" w14:textId="1665B3C8" w:rsidR="003E4A95" w:rsidRDefault="003E4A95" w:rsidP="00264FB8">
      <w:pPr>
        <w:rPr>
          <w:rFonts w:asciiTheme="minorHAnsi" w:hAnsiTheme="minorHAnsi"/>
          <w:b/>
          <w:sz w:val="24"/>
          <w:szCs w:val="24"/>
        </w:rPr>
      </w:pP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L Riches</w:t>
      </w:r>
    </w:p>
    <w:p w14:paraId="67CD43A5" w14:textId="7E34FBCB" w:rsidR="003E4A95" w:rsidRDefault="003E4A95" w:rsidP="00264FB8">
      <w:pPr>
        <w:rPr>
          <w:rFonts w:asciiTheme="minorHAnsi" w:hAnsiTheme="minorHAnsi"/>
          <w:b/>
          <w:sz w:val="24"/>
          <w:szCs w:val="24"/>
        </w:rPr>
      </w:pP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G Nuttall</w:t>
      </w:r>
    </w:p>
    <w:p w14:paraId="63D2C444" w14:textId="0131F681" w:rsidR="003E4A95" w:rsidRDefault="003E4A95" w:rsidP="00264FB8">
      <w:pPr>
        <w:rPr>
          <w:rFonts w:asciiTheme="minorHAnsi" w:hAnsiTheme="minorHAnsi"/>
          <w:b/>
          <w:sz w:val="24"/>
          <w:szCs w:val="24"/>
        </w:rPr>
      </w:pP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F Schoofs</w:t>
      </w:r>
    </w:p>
    <w:p w14:paraId="13DBE83F" w14:textId="0C630C87" w:rsidR="003E4A95" w:rsidRDefault="003E4A95" w:rsidP="00264FB8">
      <w:pPr>
        <w:rPr>
          <w:rFonts w:asciiTheme="minorHAnsi" w:hAnsiTheme="minorHAnsi"/>
          <w:b/>
          <w:sz w:val="24"/>
          <w:szCs w:val="24"/>
        </w:rPr>
      </w:pP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M Skoyles</w:t>
      </w:r>
    </w:p>
    <w:p w14:paraId="26146D1D" w14:textId="7952AA4F" w:rsidR="003E4A95" w:rsidRDefault="003E4A95" w:rsidP="00264FB8">
      <w:pPr>
        <w:rPr>
          <w:rFonts w:asciiTheme="minorHAnsi" w:hAnsiTheme="minorHAnsi"/>
          <w:b/>
          <w:sz w:val="24"/>
          <w:szCs w:val="24"/>
        </w:rPr>
      </w:pP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J Towns</w:t>
      </w:r>
    </w:p>
    <w:p w14:paraId="407FBD64" w14:textId="3F029246" w:rsidR="003E4A95" w:rsidRDefault="003E4A95" w:rsidP="00264FB8">
      <w:pPr>
        <w:rPr>
          <w:rFonts w:asciiTheme="minorHAnsi" w:hAnsiTheme="minorHAnsi"/>
          <w:b/>
          <w:sz w:val="24"/>
          <w:szCs w:val="24"/>
        </w:rPr>
      </w:pP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J Whelan</w:t>
      </w:r>
    </w:p>
    <w:p w14:paraId="09B01348" w14:textId="01D7B100" w:rsidR="003E4A95" w:rsidRDefault="003E4A95" w:rsidP="00264FB8">
      <w:pPr>
        <w:rPr>
          <w:rFonts w:asciiTheme="minorHAnsi" w:hAnsiTheme="minorHAnsi"/>
          <w:b/>
          <w:sz w:val="24"/>
          <w:szCs w:val="24"/>
        </w:rPr>
      </w:pP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Town Clerk</w:t>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Mrs H Martin</w:t>
      </w:r>
    </w:p>
    <w:p w14:paraId="0F2A2773" w14:textId="5AB7A42E" w:rsidR="003E4A95" w:rsidRDefault="003E4A95" w:rsidP="00264FB8">
      <w:pPr>
        <w:rPr>
          <w:rFonts w:asciiTheme="minorHAnsi" w:hAnsiTheme="minorHAnsi"/>
          <w:b/>
          <w:sz w:val="24"/>
          <w:szCs w:val="24"/>
        </w:rPr>
      </w:pP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Deputy Clerk</w:t>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Mrs K Joy</w:t>
      </w:r>
    </w:p>
    <w:p w14:paraId="0C27387C" w14:textId="0260132C" w:rsidR="003E4A95" w:rsidRDefault="003E4A95" w:rsidP="00264FB8">
      <w:pPr>
        <w:rPr>
          <w:rFonts w:asciiTheme="minorHAnsi" w:hAnsiTheme="minorHAnsi"/>
          <w:b/>
          <w:sz w:val="24"/>
          <w:szCs w:val="24"/>
        </w:rPr>
      </w:pPr>
      <w:r>
        <w:rPr>
          <w:rFonts w:asciiTheme="minorHAnsi" w:hAnsiTheme="minorHAnsi"/>
          <w:b/>
          <w:sz w:val="24"/>
          <w:szCs w:val="24"/>
        </w:rPr>
        <w:t>Also preset</w:t>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1</w:t>
      </w:r>
      <w:r w:rsidR="00393DF0">
        <w:rPr>
          <w:rFonts w:asciiTheme="minorHAnsi" w:hAnsiTheme="minorHAnsi"/>
          <w:b/>
          <w:sz w:val="24"/>
          <w:szCs w:val="24"/>
        </w:rPr>
        <w:t>5</w:t>
      </w:r>
      <w:r>
        <w:rPr>
          <w:rFonts w:asciiTheme="minorHAnsi" w:hAnsiTheme="minorHAnsi"/>
          <w:b/>
          <w:sz w:val="24"/>
          <w:szCs w:val="24"/>
        </w:rPr>
        <w:t xml:space="preserve"> members of the public</w:t>
      </w:r>
    </w:p>
    <w:p w14:paraId="43B4658C" w14:textId="77777777" w:rsidR="003E4A95" w:rsidRDefault="003E4A95" w:rsidP="00264FB8">
      <w:pPr>
        <w:rPr>
          <w:rFonts w:asciiTheme="minorHAnsi" w:hAnsiTheme="minorHAnsi"/>
          <w:b/>
          <w:sz w:val="24"/>
          <w:szCs w:val="24"/>
        </w:rPr>
      </w:pPr>
    </w:p>
    <w:p w14:paraId="2FE14165" w14:textId="77777777" w:rsidR="003E4A95" w:rsidRDefault="003E4A95" w:rsidP="00264FB8">
      <w:pPr>
        <w:rPr>
          <w:rFonts w:asciiTheme="minorHAnsi" w:hAnsiTheme="minorHAnsi"/>
          <w:b/>
          <w:sz w:val="24"/>
          <w:szCs w:val="24"/>
        </w:rPr>
      </w:pPr>
    </w:p>
    <w:p w14:paraId="3F7153B0" w14:textId="77777777" w:rsidR="003E4A95" w:rsidRDefault="00264FB8" w:rsidP="000544C8">
      <w:pPr>
        <w:jc w:val="both"/>
        <w:rPr>
          <w:rFonts w:asciiTheme="minorHAnsi" w:hAnsiTheme="minorHAnsi"/>
          <w:b/>
          <w:sz w:val="22"/>
          <w:szCs w:val="22"/>
        </w:rPr>
      </w:pPr>
      <w:r w:rsidRPr="00264FB8">
        <w:rPr>
          <w:rFonts w:asciiTheme="minorHAnsi" w:hAnsiTheme="minorHAnsi"/>
          <w:b/>
          <w:sz w:val="22"/>
          <w:szCs w:val="22"/>
        </w:rPr>
        <w:t>M</w:t>
      </w:r>
      <w:r w:rsidR="000D6D94">
        <w:rPr>
          <w:rFonts w:asciiTheme="minorHAnsi" w:hAnsiTheme="minorHAnsi"/>
          <w:b/>
          <w:sz w:val="22"/>
          <w:szCs w:val="22"/>
        </w:rPr>
        <w:t>.</w:t>
      </w:r>
      <w:r w:rsidRPr="00264FB8">
        <w:rPr>
          <w:rFonts w:asciiTheme="minorHAnsi" w:hAnsiTheme="minorHAnsi"/>
          <w:b/>
          <w:sz w:val="22"/>
          <w:szCs w:val="22"/>
        </w:rPr>
        <w:t>0</w:t>
      </w:r>
      <w:r w:rsidR="000544C8">
        <w:rPr>
          <w:rFonts w:asciiTheme="minorHAnsi" w:hAnsiTheme="minorHAnsi"/>
          <w:b/>
          <w:sz w:val="22"/>
          <w:szCs w:val="22"/>
        </w:rPr>
        <w:t>9</w:t>
      </w:r>
      <w:r w:rsidR="009C175E">
        <w:rPr>
          <w:rFonts w:asciiTheme="minorHAnsi" w:hAnsiTheme="minorHAnsi"/>
          <w:b/>
          <w:sz w:val="22"/>
          <w:szCs w:val="22"/>
        </w:rPr>
        <w:t>.</w:t>
      </w:r>
      <w:r w:rsidR="00E86F1D">
        <w:rPr>
          <w:rFonts w:asciiTheme="minorHAnsi" w:hAnsiTheme="minorHAnsi"/>
          <w:b/>
          <w:sz w:val="22"/>
          <w:szCs w:val="22"/>
        </w:rPr>
        <w:t>2</w:t>
      </w:r>
      <w:r w:rsidR="00C70501">
        <w:rPr>
          <w:rFonts w:asciiTheme="minorHAnsi" w:hAnsiTheme="minorHAnsi"/>
          <w:b/>
          <w:sz w:val="22"/>
          <w:szCs w:val="22"/>
        </w:rPr>
        <w:t>5</w:t>
      </w:r>
      <w:r w:rsidR="00544A88">
        <w:rPr>
          <w:rFonts w:asciiTheme="minorHAnsi" w:hAnsiTheme="minorHAnsi"/>
          <w:b/>
          <w:sz w:val="22"/>
          <w:szCs w:val="22"/>
        </w:rPr>
        <w:tab/>
      </w:r>
      <w:r w:rsidR="000544C8">
        <w:rPr>
          <w:rFonts w:asciiTheme="minorHAnsi" w:hAnsiTheme="minorHAnsi"/>
          <w:b/>
          <w:sz w:val="22"/>
          <w:szCs w:val="22"/>
        </w:rPr>
        <w:t>Apologies for absence</w:t>
      </w:r>
    </w:p>
    <w:p w14:paraId="4343CD44" w14:textId="5E29AEB8" w:rsidR="000544C8" w:rsidRDefault="003E4A95" w:rsidP="000544C8">
      <w:pPr>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Cs/>
          <w:sz w:val="22"/>
          <w:szCs w:val="22"/>
        </w:rPr>
        <w:t>Apologies were received from Cllr K Thomson and accepted.</w:t>
      </w:r>
      <w:r w:rsidR="000544C8">
        <w:rPr>
          <w:rFonts w:asciiTheme="minorHAnsi" w:hAnsiTheme="minorHAnsi"/>
          <w:b/>
          <w:sz w:val="22"/>
          <w:szCs w:val="22"/>
        </w:rPr>
        <w:tab/>
      </w:r>
      <w:r w:rsidR="000544C8">
        <w:rPr>
          <w:rFonts w:asciiTheme="minorHAnsi" w:hAnsiTheme="minorHAnsi"/>
          <w:b/>
          <w:sz w:val="22"/>
          <w:szCs w:val="22"/>
        </w:rPr>
        <w:tab/>
      </w:r>
      <w:r w:rsidR="000544C8">
        <w:rPr>
          <w:rFonts w:asciiTheme="minorHAnsi" w:hAnsiTheme="minorHAnsi"/>
          <w:b/>
          <w:sz w:val="22"/>
          <w:szCs w:val="22"/>
        </w:rPr>
        <w:tab/>
      </w:r>
      <w:r w:rsidR="000544C8">
        <w:rPr>
          <w:rFonts w:asciiTheme="minorHAnsi" w:hAnsiTheme="minorHAnsi"/>
          <w:b/>
          <w:sz w:val="22"/>
          <w:szCs w:val="22"/>
        </w:rPr>
        <w:tab/>
      </w:r>
      <w:r w:rsidR="000544C8">
        <w:rPr>
          <w:rFonts w:asciiTheme="minorHAnsi" w:hAnsiTheme="minorHAnsi"/>
          <w:b/>
          <w:sz w:val="22"/>
          <w:szCs w:val="22"/>
        </w:rPr>
        <w:tab/>
      </w:r>
    </w:p>
    <w:p w14:paraId="04221E29" w14:textId="77777777" w:rsidR="003E4A95" w:rsidRDefault="000544C8" w:rsidP="000544C8">
      <w:pPr>
        <w:jc w:val="both"/>
        <w:rPr>
          <w:rFonts w:asciiTheme="minorHAnsi" w:hAnsiTheme="minorHAnsi"/>
          <w:b/>
          <w:sz w:val="22"/>
          <w:szCs w:val="22"/>
        </w:rPr>
      </w:pPr>
      <w:r>
        <w:rPr>
          <w:rFonts w:asciiTheme="minorHAnsi" w:hAnsiTheme="minorHAnsi"/>
          <w:b/>
          <w:sz w:val="22"/>
          <w:szCs w:val="22"/>
        </w:rPr>
        <w:t>M.10.25</w:t>
      </w:r>
      <w:r>
        <w:rPr>
          <w:rFonts w:asciiTheme="minorHAnsi" w:hAnsiTheme="minorHAnsi"/>
          <w:b/>
          <w:sz w:val="22"/>
          <w:szCs w:val="22"/>
        </w:rPr>
        <w:tab/>
        <w:t>Declarations of interest</w:t>
      </w:r>
      <w:r>
        <w:rPr>
          <w:rFonts w:asciiTheme="minorHAnsi" w:hAnsiTheme="minorHAnsi"/>
          <w:b/>
          <w:sz w:val="22"/>
          <w:szCs w:val="22"/>
        </w:rPr>
        <w:tab/>
      </w:r>
      <w:r>
        <w:rPr>
          <w:rFonts w:asciiTheme="minorHAnsi" w:hAnsiTheme="minorHAnsi"/>
          <w:b/>
          <w:sz w:val="22"/>
          <w:szCs w:val="22"/>
        </w:rPr>
        <w:tab/>
      </w:r>
    </w:p>
    <w:p w14:paraId="6486B4ED" w14:textId="6C2CB291" w:rsidR="003E4A95" w:rsidRDefault="003E4A95" w:rsidP="000544C8">
      <w:pPr>
        <w:jc w:val="both"/>
        <w:rPr>
          <w:rFonts w:asciiTheme="minorHAnsi" w:hAnsiTheme="minorHAnsi"/>
          <w:bCs/>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Cs/>
          <w:sz w:val="22"/>
          <w:szCs w:val="22"/>
        </w:rPr>
        <w:t>There were no declarations of interest</w:t>
      </w:r>
      <w:r w:rsidR="00393DF0">
        <w:rPr>
          <w:rFonts w:asciiTheme="minorHAnsi" w:hAnsiTheme="minorHAnsi"/>
          <w:bCs/>
          <w:sz w:val="22"/>
          <w:szCs w:val="22"/>
        </w:rPr>
        <w:t>.</w:t>
      </w:r>
    </w:p>
    <w:p w14:paraId="30BF0F97" w14:textId="6EC05B97" w:rsidR="000544C8" w:rsidRDefault="000544C8" w:rsidP="000544C8">
      <w:pPr>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14:paraId="2D17C113" w14:textId="77777777" w:rsidR="003E4A95" w:rsidRDefault="000544C8" w:rsidP="000544C8">
      <w:pPr>
        <w:jc w:val="both"/>
        <w:rPr>
          <w:rFonts w:asciiTheme="minorHAnsi" w:hAnsiTheme="minorHAnsi"/>
          <w:b/>
          <w:sz w:val="22"/>
          <w:szCs w:val="22"/>
        </w:rPr>
      </w:pPr>
      <w:r>
        <w:rPr>
          <w:rFonts w:asciiTheme="minorHAnsi" w:hAnsiTheme="minorHAnsi"/>
          <w:b/>
          <w:sz w:val="22"/>
          <w:szCs w:val="22"/>
        </w:rPr>
        <w:t>M.11.25</w:t>
      </w:r>
      <w:r>
        <w:rPr>
          <w:rFonts w:asciiTheme="minorHAnsi" w:hAnsiTheme="minorHAnsi"/>
          <w:b/>
          <w:sz w:val="22"/>
          <w:szCs w:val="22"/>
        </w:rPr>
        <w:tab/>
        <w:t>Communications from the Town Mayor</w:t>
      </w:r>
      <w:r>
        <w:rPr>
          <w:rFonts w:asciiTheme="minorHAnsi" w:hAnsiTheme="minorHAnsi"/>
          <w:b/>
          <w:sz w:val="22"/>
          <w:szCs w:val="22"/>
        </w:rPr>
        <w:tab/>
      </w:r>
    </w:p>
    <w:p w14:paraId="5CF28F16" w14:textId="77777777" w:rsidR="00393DF0" w:rsidRDefault="003E4A95" w:rsidP="00393DF0">
      <w:pPr>
        <w:ind w:left="1440"/>
        <w:jc w:val="both"/>
        <w:rPr>
          <w:rFonts w:asciiTheme="minorHAnsi" w:hAnsiTheme="minorHAnsi"/>
          <w:bCs/>
          <w:sz w:val="22"/>
          <w:szCs w:val="22"/>
        </w:rPr>
      </w:pPr>
      <w:r>
        <w:rPr>
          <w:rFonts w:asciiTheme="minorHAnsi" w:hAnsiTheme="minorHAnsi"/>
          <w:bCs/>
          <w:sz w:val="22"/>
          <w:szCs w:val="22"/>
        </w:rPr>
        <w:t xml:space="preserve">Town Mayor addressed </w:t>
      </w:r>
      <w:r w:rsidR="00641982">
        <w:rPr>
          <w:rFonts w:asciiTheme="minorHAnsi" w:hAnsiTheme="minorHAnsi"/>
          <w:bCs/>
          <w:sz w:val="22"/>
          <w:szCs w:val="22"/>
        </w:rPr>
        <w:t>members and the public</w:t>
      </w:r>
      <w:r>
        <w:rPr>
          <w:rFonts w:asciiTheme="minorHAnsi" w:hAnsiTheme="minorHAnsi"/>
          <w:bCs/>
          <w:sz w:val="22"/>
          <w:szCs w:val="22"/>
        </w:rPr>
        <w:t xml:space="preserve"> and reported on engagements since the last meeting.</w:t>
      </w:r>
    </w:p>
    <w:p w14:paraId="2B6A508B" w14:textId="460C324D" w:rsidR="000544C8" w:rsidRDefault="000544C8" w:rsidP="00393DF0">
      <w:pPr>
        <w:ind w:left="1440"/>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p>
    <w:p w14:paraId="34155A66" w14:textId="655A46A4" w:rsidR="000544C8" w:rsidRDefault="000544C8" w:rsidP="000544C8">
      <w:pPr>
        <w:jc w:val="both"/>
        <w:rPr>
          <w:rFonts w:asciiTheme="minorHAnsi" w:hAnsiTheme="minorHAnsi"/>
          <w:b/>
          <w:sz w:val="22"/>
          <w:szCs w:val="22"/>
        </w:rPr>
      </w:pPr>
      <w:r>
        <w:rPr>
          <w:rFonts w:asciiTheme="minorHAnsi" w:hAnsiTheme="minorHAnsi"/>
          <w:b/>
          <w:sz w:val="22"/>
          <w:szCs w:val="22"/>
        </w:rPr>
        <w:t>M.12.25</w:t>
      </w:r>
      <w:r>
        <w:rPr>
          <w:rFonts w:asciiTheme="minorHAnsi" w:hAnsiTheme="minorHAnsi"/>
          <w:b/>
          <w:sz w:val="22"/>
          <w:szCs w:val="22"/>
        </w:rPr>
        <w:tab/>
        <w:t>Town Council minutes</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14:paraId="7DDEF696" w14:textId="3486FEC0" w:rsidR="003E4A95" w:rsidRDefault="003E4A95" w:rsidP="003E4A95">
      <w:pPr>
        <w:ind w:left="1440"/>
        <w:jc w:val="both"/>
        <w:rPr>
          <w:rFonts w:asciiTheme="minorHAnsi" w:hAnsiTheme="minorHAnsi"/>
          <w:bCs/>
          <w:sz w:val="22"/>
          <w:szCs w:val="22"/>
        </w:rPr>
      </w:pPr>
      <w:r>
        <w:rPr>
          <w:rFonts w:asciiTheme="minorHAnsi" w:hAnsiTheme="minorHAnsi"/>
          <w:bCs/>
          <w:sz w:val="22"/>
          <w:szCs w:val="22"/>
        </w:rPr>
        <w:t>The meeting agreed to amend the minutes of 30.04.2025 to include the wording “…to be funded from CIL” in the resolution under minute M.123.24</w:t>
      </w:r>
    </w:p>
    <w:p w14:paraId="119055D2" w14:textId="4490151E" w:rsidR="003E4A95" w:rsidRDefault="003E4A95" w:rsidP="003E4A95">
      <w:pPr>
        <w:ind w:left="1440"/>
        <w:jc w:val="both"/>
        <w:rPr>
          <w:rFonts w:asciiTheme="minorHAnsi" w:hAnsiTheme="minorHAnsi"/>
          <w:b/>
          <w:sz w:val="22"/>
          <w:szCs w:val="22"/>
        </w:rPr>
      </w:pPr>
    </w:p>
    <w:p w14:paraId="655AFFFB" w14:textId="09312FE5" w:rsidR="003E4A95" w:rsidRDefault="003E4A95" w:rsidP="003E4A95">
      <w:pPr>
        <w:ind w:left="1440"/>
        <w:jc w:val="both"/>
        <w:rPr>
          <w:rFonts w:asciiTheme="minorHAnsi" w:hAnsiTheme="minorHAnsi"/>
          <w:b/>
          <w:sz w:val="22"/>
          <w:szCs w:val="22"/>
        </w:rPr>
      </w:pPr>
      <w:r>
        <w:rPr>
          <w:rFonts w:asciiTheme="minorHAnsi" w:hAnsiTheme="minorHAnsi"/>
          <w:b/>
          <w:sz w:val="22"/>
          <w:szCs w:val="22"/>
        </w:rPr>
        <w:t>RESOLVED:</w:t>
      </w:r>
    </w:p>
    <w:p w14:paraId="0EC1E5AF" w14:textId="5A8821E1" w:rsidR="003E4A95" w:rsidRDefault="003E4A95" w:rsidP="003E4A95">
      <w:pPr>
        <w:ind w:left="1440"/>
        <w:jc w:val="both"/>
        <w:rPr>
          <w:rFonts w:asciiTheme="minorHAnsi" w:hAnsiTheme="minorHAnsi"/>
          <w:bCs/>
          <w:sz w:val="22"/>
          <w:szCs w:val="22"/>
          <w:u w:val="single"/>
        </w:rPr>
      </w:pPr>
      <w:r>
        <w:rPr>
          <w:rFonts w:asciiTheme="minorHAnsi" w:hAnsiTheme="minorHAnsi"/>
          <w:bCs/>
          <w:sz w:val="22"/>
          <w:szCs w:val="22"/>
          <w:u w:val="single"/>
        </w:rPr>
        <w:t>THAT THE MINUTES, SUBJECT TO THE ABOVE AMENDMENT, DATED 29.04.25, 30.0</w:t>
      </w:r>
      <w:r w:rsidR="00393DF0">
        <w:rPr>
          <w:rFonts w:asciiTheme="minorHAnsi" w:hAnsiTheme="minorHAnsi"/>
          <w:bCs/>
          <w:sz w:val="22"/>
          <w:szCs w:val="22"/>
          <w:u w:val="single"/>
        </w:rPr>
        <w:t>4</w:t>
      </w:r>
      <w:r>
        <w:rPr>
          <w:rFonts w:asciiTheme="minorHAnsi" w:hAnsiTheme="minorHAnsi"/>
          <w:bCs/>
          <w:sz w:val="22"/>
          <w:szCs w:val="22"/>
          <w:u w:val="single"/>
        </w:rPr>
        <w:t>.25 AND 13.05.25 WERE AGREED AND SIGNED</w:t>
      </w:r>
    </w:p>
    <w:p w14:paraId="13D57D55" w14:textId="77777777" w:rsidR="00393DF0" w:rsidRDefault="00393DF0" w:rsidP="003E4A95">
      <w:pPr>
        <w:ind w:left="1440"/>
        <w:jc w:val="both"/>
        <w:rPr>
          <w:rFonts w:asciiTheme="minorHAnsi" w:hAnsiTheme="minorHAnsi"/>
          <w:bCs/>
          <w:sz w:val="22"/>
          <w:szCs w:val="22"/>
          <w:u w:val="single"/>
        </w:rPr>
      </w:pPr>
    </w:p>
    <w:p w14:paraId="2C1712C9" w14:textId="77777777" w:rsidR="00393DF0" w:rsidRDefault="00393DF0" w:rsidP="003E4A95">
      <w:pPr>
        <w:ind w:left="1440"/>
        <w:jc w:val="both"/>
        <w:rPr>
          <w:rFonts w:asciiTheme="minorHAnsi" w:hAnsiTheme="minorHAnsi"/>
          <w:bCs/>
          <w:sz w:val="22"/>
          <w:szCs w:val="22"/>
          <w:u w:val="single"/>
        </w:rPr>
      </w:pPr>
    </w:p>
    <w:p w14:paraId="2C412281" w14:textId="77777777" w:rsidR="003E4A95" w:rsidRPr="003E4A95" w:rsidRDefault="003E4A95" w:rsidP="003E4A95">
      <w:pPr>
        <w:ind w:left="1440"/>
        <w:jc w:val="both"/>
        <w:rPr>
          <w:rFonts w:asciiTheme="minorHAnsi" w:hAnsiTheme="minorHAnsi"/>
          <w:bCs/>
          <w:sz w:val="22"/>
          <w:szCs w:val="22"/>
          <w:u w:val="single"/>
        </w:rPr>
      </w:pPr>
    </w:p>
    <w:p w14:paraId="61F74774" w14:textId="77777777" w:rsidR="003E4A95" w:rsidRDefault="00B74A83" w:rsidP="000544C8">
      <w:pPr>
        <w:jc w:val="both"/>
        <w:rPr>
          <w:rFonts w:asciiTheme="minorHAnsi" w:hAnsiTheme="minorHAnsi"/>
          <w:b/>
          <w:sz w:val="22"/>
          <w:szCs w:val="22"/>
        </w:rPr>
      </w:pPr>
      <w:r>
        <w:rPr>
          <w:rFonts w:asciiTheme="minorHAnsi" w:hAnsiTheme="minorHAnsi"/>
          <w:b/>
          <w:sz w:val="22"/>
          <w:szCs w:val="22"/>
        </w:rPr>
        <w:lastRenderedPageBreak/>
        <w:t>M.13.25</w:t>
      </w:r>
      <w:r>
        <w:rPr>
          <w:rFonts w:asciiTheme="minorHAnsi" w:hAnsiTheme="minorHAnsi"/>
          <w:b/>
          <w:sz w:val="22"/>
          <w:szCs w:val="22"/>
        </w:rPr>
        <w:tab/>
        <w:t>Committee minutes</w:t>
      </w:r>
      <w:r>
        <w:rPr>
          <w:rFonts w:asciiTheme="minorHAnsi" w:hAnsiTheme="minorHAnsi"/>
          <w:b/>
          <w:sz w:val="22"/>
          <w:szCs w:val="22"/>
        </w:rPr>
        <w:tab/>
      </w:r>
    </w:p>
    <w:p w14:paraId="27952C01" w14:textId="4D723A44" w:rsidR="003E4A95" w:rsidRDefault="003E4A95" w:rsidP="000544C8">
      <w:pPr>
        <w:jc w:val="both"/>
        <w:rPr>
          <w:rFonts w:asciiTheme="minorHAnsi" w:hAnsiTheme="minorHAnsi"/>
          <w:bCs/>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Cs/>
          <w:sz w:val="22"/>
          <w:szCs w:val="22"/>
        </w:rPr>
        <w:t xml:space="preserve">It was noted that in future the dates of the </w:t>
      </w:r>
      <w:r w:rsidR="00A40482">
        <w:rPr>
          <w:rFonts w:asciiTheme="minorHAnsi" w:hAnsiTheme="minorHAnsi"/>
          <w:bCs/>
          <w:sz w:val="22"/>
          <w:szCs w:val="22"/>
        </w:rPr>
        <w:t xml:space="preserve">committee </w:t>
      </w:r>
      <w:r>
        <w:rPr>
          <w:rFonts w:asciiTheme="minorHAnsi" w:hAnsiTheme="minorHAnsi"/>
          <w:bCs/>
          <w:sz w:val="22"/>
          <w:szCs w:val="22"/>
        </w:rPr>
        <w:t>minutes for noting would be listed.</w:t>
      </w:r>
    </w:p>
    <w:p w14:paraId="492F0E42" w14:textId="77777777" w:rsidR="003E4A95" w:rsidRDefault="003E4A95" w:rsidP="000544C8">
      <w:pPr>
        <w:jc w:val="both"/>
        <w:rPr>
          <w:rFonts w:asciiTheme="minorHAnsi" w:hAnsiTheme="minorHAnsi"/>
          <w:bCs/>
          <w:sz w:val="22"/>
          <w:szCs w:val="22"/>
        </w:rPr>
      </w:pPr>
      <w:r>
        <w:rPr>
          <w:rFonts w:asciiTheme="minorHAnsi" w:hAnsiTheme="minorHAnsi"/>
          <w:bCs/>
          <w:sz w:val="22"/>
          <w:szCs w:val="22"/>
        </w:rPr>
        <w:tab/>
      </w:r>
      <w:r>
        <w:rPr>
          <w:rFonts w:asciiTheme="minorHAnsi" w:hAnsiTheme="minorHAnsi"/>
          <w:bCs/>
          <w:sz w:val="22"/>
          <w:szCs w:val="22"/>
        </w:rPr>
        <w:tab/>
      </w:r>
    </w:p>
    <w:p w14:paraId="79A4BA25" w14:textId="4C37B37F" w:rsidR="003E4A95" w:rsidRDefault="003E4A95" w:rsidP="000544C8">
      <w:pPr>
        <w:jc w:val="both"/>
        <w:rPr>
          <w:rFonts w:asciiTheme="minorHAnsi" w:hAnsiTheme="minorHAnsi"/>
          <w:b/>
          <w:sz w:val="22"/>
          <w:szCs w:val="22"/>
        </w:rPr>
      </w:pPr>
      <w:r>
        <w:rPr>
          <w:rFonts w:asciiTheme="minorHAnsi" w:hAnsiTheme="minorHAnsi"/>
          <w:bCs/>
          <w:sz w:val="22"/>
          <w:szCs w:val="22"/>
        </w:rPr>
        <w:tab/>
      </w:r>
      <w:r>
        <w:rPr>
          <w:rFonts w:asciiTheme="minorHAnsi" w:hAnsiTheme="minorHAnsi"/>
          <w:bCs/>
          <w:sz w:val="22"/>
          <w:szCs w:val="22"/>
        </w:rPr>
        <w:tab/>
      </w:r>
      <w:r>
        <w:rPr>
          <w:rFonts w:asciiTheme="minorHAnsi" w:hAnsiTheme="minorHAnsi"/>
          <w:b/>
          <w:sz w:val="22"/>
          <w:szCs w:val="22"/>
        </w:rPr>
        <w:t>RESOLVED:</w:t>
      </w:r>
    </w:p>
    <w:p w14:paraId="35884B10" w14:textId="2A8BC91F" w:rsidR="003E4A95" w:rsidRPr="003E4A95" w:rsidRDefault="003E4A95" w:rsidP="00C34ABA">
      <w:pPr>
        <w:ind w:left="1440"/>
        <w:jc w:val="both"/>
        <w:rPr>
          <w:rFonts w:asciiTheme="minorHAnsi" w:hAnsiTheme="minorHAnsi"/>
          <w:bCs/>
          <w:sz w:val="22"/>
          <w:szCs w:val="22"/>
          <w:u w:val="single"/>
        </w:rPr>
      </w:pPr>
      <w:r>
        <w:rPr>
          <w:rFonts w:asciiTheme="minorHAnsi" w:hAnsiTheme="minorHAnsi"/>
          <w:bCs/>
          <w:sz w:val="22"/>
          <w:szCs w:val="22"/>
          <w:u w:val="single"/>
        </w:rPr>
        <w:t xml:space="preserve">THAT THE </w:t>
      </w:r>
      <w:r w:rsidR="00C34ABA">
        <w:rPr>
          <w:rFonts w:asciiTheme="minorHAnsi" w:hAnsiTheme="minorHAnsi"/>
          <w:bCs/>
          <w:sz w:val="22"/>
          <w:szCs w:val="22"/>
          <w:u w:val="single"/>
        </w:rPr>
        <w:t>TOWN COUNCIL NOTES ALL THE COMMITTEE MINUTES PUBLISHED SINCE THE LAST MEETING</w:t>
      </w:r>
    </w:p>
    <w:p w14:paraId="3E4183D3" w14:textId="754C670C" w:rsidR="00B74A83" w:rsidRDefault="003E4A95" w:rsidP="000544C8">
      <w:pPr>
        <w:jc w:val="both"/>
        <w:rPr>
          <w:rFonts w:asciiTheme="minorHAnsi" w:hAnsiTheme="minorHAnsi"/>
          <w:b/>
          <w:sz w:val="22"/>
          <w:szCs w:val="22"/>
        </w:rPr>
      </w:pPr>
      <w:r>
        <w:rPr>
          <w:rFonts w:asciiTheme="minorHAnsi" w:hAnsiTheme="minorHAnsi"/>
          <w:bCs/>
          <w:sz w:val="22"/>
          <w:szCs w:val="22"/>
        </w:rPr>
        <w:tab/>
      </w:r>
      <w:r>
        <w:rPr>
          <w:rFonts w:asciiTheme="minorHAnsi" w:hAnsiTheme="minorHAnsi"/>
          <w:bCs/>
          <w:sz w:val="22"/>
          <w:szCs w:val="22"/>
        </w:rPr>
        <w:tab/>
      </w:r>
      <w:r w:rsidR="00B74A83">
        <w:rPr>
          <w:rFonts w:asciiTheme="minorHAnsi" w:hAnsiTheme="minorHAnsi"/>
          <w:b/>
          <w:sz w:val="22"/>
          <w:szCs w:val="22"/>
        </w:rPr>
        <w:tab/>
      </w:r>
      <w:r w:rsidR="00B74A83">
        <w:rPr>
          <w:rFonts w:asciiTheme="minorHAnsi" w:hAnsiTheme="minorHAnsi"/>
          <w:b/>
          <w:sz w:val="22"/>
          <w:szCs w:val="22"/>
        </w:rPr>
        <w:tab/>
      </w:r>
      <w:r w:rsidR="00B74A83">
        <w:rPr>
          <w:rFonts w:asciiTheme="minorHAnsi" w:hAnsiTheme="minorHAnsi"/>
          <w:b/>
          <w:sz w:val="22"/>
          <w:szCs w:val="22"/>
        </w:rPr>
        <w:tab/>
      </w:r>
      <w:r w:rsidR="00B74A83">
        <w:rPr>
          <w:rFonts w:asciiTheme="minorHAnsi" w:hAnsiTheme="minorHAnsi"/>
          <w:b/>
          <w:sz w:val="22"/>
          <w:szCs w:val="22"/>
        </w:rPr>
        <w:tab/>
      </w:r>
    </w:p>
    <w:p w14:paraId="4F44A189" w14:textId="77777777" w:rsidR="00641982" w:rsidRDefault="000544C8" w:rsidP="000544C8">
      <w:pPr>
        <w:jc w:val="both"/>
        <w:rPr>
          <w:rFonts w:asciiTheme="minorHAnsi" w:hAnsiTheme="minorHAnsi"/>
          <w:b/>
          <w:sz w:val="22"/>
          <w:szCs w:val="22"/>
        </w:rPr>
      </w:pPr>
      <w:r>
        <w:rPr>
          <w:rFonts w:asciiTheme="minorHAnsi" w:hAnsiTheme="minorHAnsi"/>
          <w:b/>
          <w:sz w:val="22"/>
          <w:szCs w:val="22"/>
        </w:rPr>
        <w:t>M.1</w:t>
      </w:r>
      <w:r w:rsidR="00B74A83">
        <w:rPr>
          <w:rFonts w:asciiTheme="minorHAnsi" w:hAnsiTheme="minorHAnsi"/>
          <w:b/>
          <w:sz w:val="22"/>
          <w:szCs w:val="22"/>
        </w:rPr>
        <w:t>4</w:t>
      </w:r>
      <w:r>
        <w:rPr>
          <w:rFonts w:asciiTheme="minorHAnsi" w:hAnsiTheme="minorHAnsi"/>
          <w:b/>
          <w:sz w:val="22"/>
          <w:szCs w:val="22"/>
        </w:rPr>
        <w:t>.25</w:t>
      </w:r>
      <w:r>
        <w:rPr>
          <w:rFonts w:asciiTheme="minorHAnsi" w:hAnsiTheme="minorHAnsi"/>
          <w:b/>
          <w:sz w:val="22"/>
          <w:szCs w:val="22"/>
        </w:rPr>
        <w:tab/>
        <w:t>Final accounts 2024-25</w:t>
      </w:r>
      <w:r>
        <w:rPr>
          <w:rFonts w:asciiTheme="minorHAnsi" w:hAnsiTheme="minorHAnsi"/>
          <w:b/>
          <w:sz w:val="22"/>
          <w:szCs w:val="22"/>
        </w:rPr>
        <w:tab/>
      </w:r>
    </w:p>
    <w:p w14:paraId="4982B9FA" w14:textId="647A1F19" w:rsidR="00641982" w:rsidRPr="00F3707A" w:rsidRDefault="00641982" w:rsidP="00641982">
      <w:pPr>
        <w:ind w:left="1080" w:firstLine="360"/>
        <w:rPr>
          <w:rFonts w:asciiTheme="minorHAnsi" w:hAnsiTheme="minorHAnsi" w:cstheme="minorHAnsi"/>
          <w:sz w:val="22"/>
          <w:szCs w:val="22"/>
        </w:rPr>
      </w:pPr>
      <w:r w:rsidRPr="00F3707A">
        <w:rPr>
          <w:rFonts w:asciiTheme="minorHAnsi" w:hAnsiTheme="minorHAnsi" w:cstheme="minorHAnsi"/>
          <w:sz w:val="22"/>
          <w:szCs w:val="22"/>
        </w:rPr>
        <w:t xml:space="preserve">Click here for the </w:t>
      </w:r>
      <w:hyperlink r:id="rId8" w:history="1">
        <w:r w:rsidRPr="001C2119">
          <w:rPr>
            <w:rStyle w:val="Hyperlink"/>
            <w:rFonts w:asciiTheme="minorHAnsi" w:hAnsiTheme="minorHAnsi" w:cstheme="minorHAnsi"/>
            <w:sz w:val="22"/>
            <w:szCs w:val="22"/>
          </w:rPr>
          <w:t>Final Accounts</w:t>
        </w:r>
      </w:hyperlink>
      <w:r w:rsidRPr="00F3707A">
        <w:rPr>
          <w:rFonts w:asciiTheme="minorHAnsi" w:hAnsiTheme="minorHAnsi" w:cstheme="minorHAnsi"/>
          <w:sz w:val="22"/>
          <w:szCs w:val="22"/>
        </w:rPr>
        <w:t xml:space="preserve"> for the year ending 31.03.2025.</w:t>
      </w:r>
    </w:p>
    <w:p w14:paraId="3725874F" w14:textId="77777777" w:rsidR="00641982" w:rsidRPr="00F3707A" w:rsidRDefault="00641982" w:rsidP="00641982">
      <w:pPr>
        <w:ind w:left="360"/>
        <w:rPr>
          <w:rFonts w:asciiTheme="minorHAnsi" w:hAnsiTheme="minorHAnsi" w:cstheme="minorHAnsi"/>
          <w:sz w:val="22"/>
          <w:szCs w:val="22"/>
        </w:rPr>
      </w:pPr>
    </w:p>
    <w:p w14:paraId="35C4B339" w14:textId="15A671BC" w:rsidR="00641982" w:rsidRPr="00F3707A" w:rsidRDefault="00641982" w:rsidP="00641982">
      <w:pPr>
        <w:ind w:left="1440"/>
        <w:rPr>
          <w:rFonts w:asciiTheme="minorHAnsi" w:hAnsiTheme="minorHAnsi" w:cstheme="minorHAnsi"/>
          <w:sz w:val="22"/>
          <w:szCs w:val="22"/>
        </w:rPr>
      </w:pPr>
      <w:r w:rsidRPr="00F3707A">
        <w:rPr>
          <w:rFonts w:asciiTheme="minorHAnsi" w:hAnsiTheme="minorHAnsi" w:cstheme="minorHAnsi"/>
          <w:sz w:val="22"/>
          <w:szCs w:val="22"/>
        </w:rPr>
        <w:t>The Resources Committee ha</w:t>
      </w:r>
      <w:r>
        <w:rPr>
          <w:rFonts w:asciiTheme="minorHAnsi" w:hAnsiTheme="minorHAnsi" w:cstheme="minorHAnsi"/>
          <w:sz w:val="22"/>
          <w:szCs w:val="22"/>
        </w:rPr>
        <w:t>d</w:t>
      </w:r>
      <w:r w:rsidRPr="00F3707A">
        <w:rPr>
          <w:rFonts w:asciiTheme="minorHAnsi" w:hAnsiTheme="minorHAnsi" w:cstheme="minorHAnsi"/>
          <w:sz w:val="22"/>
          <w:szCs w:val="22"/>
        </w:rPr>
        <w:t xml:space="preserve"> resolved to recommend the final accounts under minute reference</w:t>
      </w:r>
      <w:r>
        <w:rPr>
          <w:rFonts w:asciiTheme="minorHAnsi" w:hAnsiTheme="minorHAnsi" w:cstheme="minorHAnsi"/>
          <w:sz w:val="22"/>
          <w:szCs w:val="22"/>
        </w:rPr>
        <w:t xml:space="preserve"> RC.05.25.</w:t>
      </w:r>
    </w:p>
    <w:p w14:paraId="561C5D29" w14:textId="77777777" w:rsidR="00641982" w:rsidRPr="00F3707A" w:rsidRDefault="00641982" w:rsidP="00641982">
      <w:pPr>
        <w:ind w:left="360"/>
        <w:rPr>
          <w:rFonts w:asciiTheme="minorHAnsi" w:hAnsiTheme="minorHAnsi" w:cstheme="minorHAnsi"/>
          <w:sz w:val="22"/>
          <w:szCs w:val="22"/>
        </w:rPr>
      </w:pPr>
      <w:r>
        <w:rPr>
          <w:rFonts w:asciiTheme="minorHAnsi" w:hAnsiTheme="minorHAnsi" w:cstheme="minorHAnsi"/>
          <w:sz w:val="22"/>
          <w:szCs w:val="22"/>
        </w:rPr>
        <w:tab/>
      </w:r>
    </w:p>
    <w:p w14:paraId="192EC45D" w14:textId="553EF1C6" w:rsidR="00641982" w:rsidRPr="00F3707A" w:rsidRDefault="00641982" w:rsidP="00641982">
      <w:pPr>
        <w:ind w:left="1080" w:firstLine="360"/>
        <w:rPr>
          <w:rFonts w:asciiTheme="minorHAnsi" w:hAnsiTheme="minorHAnsi" w:cstheme="minorHAnsi"/>
          <w:b/>
          <w:bCs/>
          <w:sz w:val="22"/>
          <w:szCs w:val="22"/>
        </w:rPr>
      </w:pPr>
      <w:r w:rsidRPr="00F3707A">
        <w:rPr>
          <w:rFonts w:asciiTheme="minorHAnsi" w:hAnsiTheme="minorHAnsi" w:cstheme="minorHAnsi"/>
          <w:b/>
          <w:bCs/>
          <w:sz w:val="22"/>
          <w:szCs w:val="22"/>
        </w:rPr>
        <w:t>RE</w:t>
      </w:r>
      <w:r>
        <w:rPr>
          <w:rFonts w:asciiTheme="minorHAnsi" w:hAnsiTheme="minorHAnsi" w:cstheme="minorHAnsi"/>
          <w:b/>
          <w:bCs/>
          <w:sz w:val="22"/>
          <w:szCs w:val="22"/>
        </w:rPr>
        <w:t>SOLVED:</w:t>
      </w:r>
    </w:p>
    <w:p w14:paraId="322FEECA" w14:textId="6ACE128B" w:rsidR="00641982" w:rsidRDefault="00641982" w:rsidP="00641982">
      <w:pPr>
        <w:ind w:left="720" w:firstLine="720"/>
        <w:rPr>
          <w:rFonts w:asciiTheme="minorHAnsi" w:hAnsiTheme="minorHAnsi" w:cstheme="minorHAnsi"/>
          <w:sz w:val="22"/>
          <w:szCs w:val="22"/>
          <w:u w:val="single"/>
        </w:rPr>
      </w:pPr>
      <w:r w:rsidRPr="00F3707A">
        <w:rPr>
          <w:rFonts w:asciiTheme="minorHAnsi" w:hAnsiTheme="minorHAnsi" w:cstheme="minorHAnsi"/>
          <w:sz w:val="22"/>
          <w:szCs w:val="22"/>
          <w:u w:val="single"/>
        </w:rPr>
        <w:t>THAT COUNCIL APPROVE</w:t>
      </w:r>
      <w:r>
        <w:rPr>
          <w:rFonts w:asciiTheme="minorHAnsi" w:hAnsiTheme="minorHAnsi" w:cstheme="minorHAnsi"/>
          <w:sz w:val="22"/>
          <w:szCs w:val="22"/>
          <w:u w:val="single"/>
        </w:rPr>
        <w:t>D</w:t>
      </w:r>
      <w:r w:rsidRPr="00F3707A">
        <w:rPr>
          <w:rFonts w:asciiTheme="minorHAnsi" w:hAnsiTheme="minorHAnsi" w:cstheme="minorHAnsi"/>
          <w:sz w:val="22"/>
          <w:szCs w:val="22"/>
          <w:u w:val="single"/>
        </w:rPr>
        <w:t xml:space="preserve"> THE FINAL ACCOUNTS DATED 31.03.2025</w:t>
      </w:r>
    </w:p>
    <w:p w14:paraId="73E88E67" w14:textId="77777777" w:rsidR="00641982" w:rsidRDefault="00641982" w:rsidP="00641982">
      <w:pPr>
        <w:rPr>
          <w:rFonts w:asciiTheme="minorHAnsi" w:hAnsiTheme="minorHAnsi" w:cstheme="minorHAnsi"/>
          <w:sz w:val="22"/>
          <w:szCs w:val="22"/>
          <w:u w:val="single"/>
        </w:rPr>
      </w:pPr>
    </w:p>
    <w:p w14:paraId="49AA7E85" w14:textId="77777777" w:rsidR="00641982" w:rsidRDefault="00F843D1" w:rsidP="000544C8">
      <w:pPr>
        <w:jc w:val="both"/>
        <w:rPr>
          <w:rFonts w:asciiTheme="minorHAnsi" w:hAnsiTheme="minorHAnsi"/>
          <w:b/>
          <w:sz w:val="22"/>
          <w:szCs w:val="22"/>
        </w:rPr>
      </w:pPr>
      <w:r>
        <w:rPr>
          <w:rFonts w:asciiTheme="minorHAnsi" w:hAnsiTheme="minorHAnsi"/>
          <w:b/>
          <w:sz w:val="22"/>
          <w:szCs w:val="22"/>
        </w:rPr>
        <w:t>M.15.25</w:t>
      </w:r>
      <w:r>
        <w:rPr>
          <w:rFonts w:asciiTheme="minorHAnsi" w:hAnsiTheme="minorHAnsi"/>
          <w:b/>
          <w:sz w:val="22"/>
          <w:szCs w:val="22"/>
        </w:rPr>
        <w:tab/>
      </w:r>
      <w:r w:rsidR="00904F0F">
        <w:rPr>
          <w:rFonts w:asciiTheme="minorHAnsi" w:hAnsiTheme="minorHAnsi"/>
          <w:b/>
          <w:sz w:val="22"/>
          <w:szCs w:val="22"/>
        </w:rPr>
        <w:t xml:space="preserve">Annual </w:t>
      </w:r>
      <w:r>
        <w:rPr>
          <w:rFonts w:asciiTheme="minorHAnsi" w:hAnsiTheme="minorHAnsi"/>
          <w:b/>
          <w:sz w:val="22"/>
          <w:szCs w:val="22"/>
        </w:rPr>
        <w:t xml:space="preserve">Internal Audit Report 2024-25 </w:t>
      </w:r>
      <w:r>
        <w:rPr>
          <w:rFonts w:asciiTheme="minorHAnsi" w:hAnsiTheme="minorHAnsi"/>
          <w:b/>
          <w:sz w:val="22"/>
          <w:szCs w:val="22"/>
        </w:rPr>
        <w:tab/>
      </w:r>
    </w:p>
    <w:p w14:paraId="19136C8A" w14:textId="4FD26D48" w:rsidR="00641982" w:rsidRDefault="00641982" w:rsidP="00641982">
      <w:pPr>
        <w:ind w:left="1440"/>
        <w:jc w:val="both"/>
        <w:rPr>
          <w:rFonts w:asciiTheme="minorHAnsi" w:hAnsiTheme="minorHAnsi"/>
          <w:b/>
          <w:sz w:val="22"/>
          <w:szCs w:val="22"/>
        </w:rPr>
      </w:pPr>
      <w:r>
        <w:rPr>
          <w:rFonts w:asciiTheme="minorHAnsi" w:hAnsiTheme="minorHAnsi"/>
          <w:bCs/>
          <w:sz w:val="22"/>
          <w:szCs w:val="22"/>
        </w:rPr>
        <w:t>The internal audit was completed on 20</w:t>
      </w:r>
      <w:r w:rsidRPr="00651D69">
        <w:rPr>
          <w:rFonts w:asciiTheme="minorHAnsi" w:hAnsiTheme="minorHAnsi"/>
          <w:bCs/>
          <w:sz w:val="22"/>
          <w:szCs w:val="22"/>
          <w:vertAlign w:val="superscript"/>
        </w:rPr>
        <w:t>th</w:t>
      </w:r>
      <w:r>
        <w:rPr>
          <w:rFonts w:asciiTheme="minorHAnsi" w:hAnsiTheme="minorHAnsi"/>
          <w:bCs/>
          <w:sz w:val="22"/>
          <w:szCs w:val="22"/>
        </w:rPr>
        <w:t xml:space="preserve"> May 2025.  The completed </w:t>
      </w:r>
      <w:hyperlink r:id="rId9" w:history="1">
        <w:r w:rsidRPr="00651D69">
          <w:rPr>
            <w:rStyle w:val="Hyperlink"/>
            <w:rFonts w:asciiTheme="minorHAnsi" w:hAnsiTheme="minorHAnsi"/>
            <w:bCs/>
            <w:sz w:val="22"/>
            <w:szCs w:val="22"/>
          </w:rPr>
          <w:t>report</w:t>
        </w:r>
      </w:hyperlink>
      <w:r>
        <w:rPr>
          <w:rFonts w:asciiTheme="minorHAnsi" w:hAnsiTheme="minorHAnsi"/>
          <w:bCs/>
          <w:sz w:val="22"/>
          <w:szCs w:val="22"/>
        </w:rPr>
        <w:t xml:space="preserve"> together with the </w:t>
      </w:r>
      <w:hyperlink r:id="rId10" w:history="1">
        <w:r w:rsidRPr="005F65A6">
          <w:rPr>
            <w:rStyle w:val="Hyperlink"/>
            <w:rFonts w:asciiTheme="minorHAnsi" w:hAnsiTheme="minorHAnsi"/>
            <w:bCs/>
            <w:sz w:val="22"/>
            <w:szCs w:val="22"/>
          </w:rPr>
          <w:t>covering letter</w:t>
        </w:r>
      </w:hyperlink>
      <w:r>
        <w:rPr>
          <w:rFonts w:asciiTheme="minorHAnsi" w:hAnsiTheme="minorHAnsi"/>
          <w:bCs/>
          <w:sz w:val="22"/>
          <w:szCs w:val="22"/>
        </w:rPr>
        <w:t xml:space="preserve"> are attached.</w:t>
      </w:r>
      <w:r>
        <w:rPr>
          <w:rFonts w:asciiTheme="minorHAnsi" w:hAnsiTheme="minorHAnsi"/>
          <w:b/>
          <w:sz w:val="22"/>
          <w:szCs w:val="22"/>
        </w:rPr>
        <w:tab/>
      </w:r>
      <w:r>
        <w:rPr>
          <w:rFonts w:asciiTheme="minorHAnsi" w:hAnsiTheme="minorHAnsi"/>
          <w:b/>
          <w:sz w:val="22"/>
          <w:szCs w:val="22"/>
        </w:rPr>
        <w:tab/>
      </w:r>
    </w:p>
    <w:p w14:paraId="1937B3CA" w14:textId="77777777" w:rsidR="00641982" w:rsidRDefault="00641982" w:rsidP="00641982">
      <w:pPr>
        <w:ind w:left="1440"/>
        <w:jc w:val="both"/>
        <w:rPr>
          <w:rFonts w:asciiTheme="minorHAnsi" w:hAnsiTheme="minorHAnsi"/>
          <w:b/>
          <w:sz w:val="22"/>
          <w:szCs w:val="22"/>
        </w:rPr>
      </w:pPr>
    </w:p>
    <w:p w14:paraId="08F91511" w14:textId="056A2AD1" w:rsidR="00641982" w:rsidRDefault="00641982" w:rsidP="00641982">
      <w:pPr>
        <w:ind w:left="1440"/>
        <w:jc w:val="both"/>
        <w:rPr>
          <w:rFonts w:asciiTheme="minorHAnsi" w:hAnsiTheme="minorHAnsi"/>
          <w:b/>
          <w:sz w:val="22"/>
          <w:szCs w:val="22"/>
        </w:rPr>
      </w:pPr>
      <w:r>
        <w:rPr>
          <w:rFonts w:asciiTheme="minorHAnsi" w:hAnsiTheme="minorHAnsi"/>
          <w:b/>
          <w:sz w:val="22"/>
          <w:szCs w:val="22"/>
        </w:rPr>
        <w:t>RESOLVED:</w:t>
      </w:r>
    </w:p>
    <w:p w14:paraId="56A9E7FE" w14:textId="54F9581C" w:rsidR="00641982" w:rsidRDefault="00641982" w:rsidP="00641982">
      <w:pPr>
        <w:ind w:left="1440"/>
        <w:jc w:val="both"/>
        <w:rPr>
          <w:rFonts w:asciiTheme="minorHAnsi" w:hAnsiTheme="minorHAnsi"/>
          <w:b/>
          <w:sz w:val="22"/>
          <w:szCs w:val="22"/>
        </w:rPr>
      </w:pPr>
      <w:r>
        <w:rPr>
          <w:rFonts w:asciiTheme="minorHAnsi" w:hAnsiTheme="minorHAnsi"/>
          <w:bCs/>
          <w:sz w:val="22"/>
          <w:szCs w:val="22"/>
          <w:u w:val="single"/>
        </w:rPr>
        <w:t>THAT MEMBERS APPROVED THE ANNUAL INTERNAL AUDIT REPORT 2024-25</w:t>
      </w:r>
      <w:r>
        <w:rPr>
          <w:rFonts w:asciiTheme="minorHAnsi" w:hAnsiTheme="minorHAnsi"/>
          <w:b/>
          <w:sz w:val="22"/>
          <w:szCs w:val="22"/>
        </w:rPr>
        <w:tab/>
      </w:r>
    </w:p>
    <w:p w14:paraId="4F35EBAA" w14:textId="77777777" w:rsidR="00641982" w:rsidRPr="00F3707A" w:rsidRDefault="00641982" w:rsidP="00641982">
      <w:pPr>
        <w:rPr>
          <w:rFonts w:asciiTheme="minorHAnsi" w:hAnsiTheme="minorHAnsi" w:cstheme="minorHAnsi"/>
          <w:sz w:val="22"/>
          <w:szCs w:val="22"/>
          <w:u w:val="single"/>
        </w:rPr>
      </w:pPr>
    </w:p>
    <w:p w14:paraId="57DFC3E9" w14:textId="77777777" w:rsidR="00641982" w:rsidRDefault="000544C8" w:rsidP="000544C8">
      <w:pPr>
        <w:jc w:val="both"/>
        <w:rPr>
          <w:rFonts w:asciiTheme="minorHAnsi" w:hAnsiTheme="minorHAnsi"/>
          <w:b/>
          <w:sz w:val="22"/>
          <w:szCs w:val="22"/>
        </w:rPr>
      </w:pPr>
      <w:r>
        <w:rPr>
          <w:rFonts w:asciiTheme="minorHAnsi" w:hAnsiTheme="minorHAnsi"/>
          <w:b/>
          <w:sz w:val="22"/>
          <w:szCs w:val="22"/>
        </w:rPr>
        <w:t>M.1</w:t>
      </w:r>
      <w:r w:rsidR="00F843D1">
        <w:rPr>
          <w:rFonts w:asciiTheme="minorHAnsi" w:hAnsiTheme="minorHAnsi"/>
          <w:b/>
          <w:sz w:val="22"/>
          <w:szCs w:val="22"/>
        </w:rPr>
        <w:t>6</w:t>
      </w:r>
      <w:r>
        <w:rPr>
          <w:rFonts w:asciiTheme="minorHAnsi" w:hAnsiTheme="minorHAnsi"/>
          <w:b/>
          <w:sz w:val="22"/>
          <w:szCs w:val="22"/>
        </w:rPr>
        <w:t>.25</w:t>
      </w:r>
      <w:r>
        <w:rPr>
          <w:rFonts w:asciiTheme="minorHAnsi" w:hAnsiTheme="minorHAnsi"/>
          <w:b/>
          <w:sz w:val="22"/>
          <w:szCs w:val="22"/>
        </w:rPr>
        <w:tab/>
      </w:r>
      <w:r w:rsidR="000D6D94">
        <w:rPr>
          <w:rFonts w:asciiTheme="minorHAnsi" w:hAnsiTheme="minorHAnsi"/>
          <w:b/>
          <w:sz w:val="22"/>
          <w:szCs w:val="22"/>
        </w:rPr>
        <w:t xml:space="preserve">Annual governance statement 2024-25 </w:t>
      </w:r>
      <w:r w:rsidR="000D6D94">
        <w:rPr>
          <w:rFonts w:asciiTheme="minorHAnsi" w:hAnsiTheme="minorHAnsi"/>
          <w:b/>
          <w:sz w:val="22"/>
          <w:szCs w:val="22"/>
        </w:rPr>
        <w:tab/>
      </w:r>
    </w:p>
    <w:p w14:paraId="792542AC" w14:textId="77777777" w:rsidR="00D14C43" w:rsidRPr="00CE1CEC" w:rsidRDefault="00641982" w:rsidP="00D14C43">
      <w:pPr>
        <w:jc w:val="both"/>
        <w:rPr>
          <w:rFonts w:asciiTheme="minorHAnsi" w:hAnsiTheme="minorHAnsi" w:cstheme="minorHAnsi"/>
          <w:color w:val="000000"/>
          <w:sz w:val="22"/>
          <w:szCs w:val="22"/>
        </w:rPr>
      </w:pPr>
      <w:r>
        <w:rPr>
          <w:rFonts w:asciiTheme="minorHAnsi" w:hAnsiTheme="minorHAnsi"/>
          <w:b/>
          <w:sz w:val="22"/>
          <w:szCs w:val="22"/>
        </w:rPr>
        <w:tab/>
      </w:r>
      <w:r>
        <w:rPr>
          <w:rFonts w:asciiTheme="minorHAnsi" w:hAnsiTheme="minorHAnsi"/>
          <w:b/>
          <w:sz w:val="22"/>
          <w:szCs w:val="22"/>
        </w:rPr>
        <w:tab/>
      </w:r>
      <w:hyperlink r:id="rId11" w:history="1">
        <w:r w:rsidR="00D14C43" w:rsidRPr="00A83555">
          <w:rPr>
            <w:rStyle w:val="Hyperlink"/>
            <w:rFonts w:asciiTheme="minorHAnsi" w:hAnsiTheme="minorHAnsi" w:cstheme="minorHAnsi"/>
            <w:sz w:val="22"/>
            <w:szCs w:val="22"/>
          </w:rPr>
          <w:t>Click here</w:t>
        </w:r>
      </w:hyperlink>
      <w:r w:rsidR="00D14C43" w:rsidRPr="00CE1CEC">
        <w:rPr>
          <w:rFonts w:asciiTheme="minorHAnsi" w:hAnsiTheme="minorHAnsi" w:cstheme="minorHAnsi"/>
          <w:color w:val="000000"/>
          <w:sz w:val="22"/>
          <w:szCs w:val="22"/>
        </w:rPr>
        <w:t xml:space="preserve"> for the Annual Governance Statement 202</w:t>
      </w:r>
      <w:r w:rsidR="00D14C43">
        <w:rPr>
          <w:rFonts w:asciiTheme="minorHAnsi" w:hAnsiTheme="minorHAnsi" w:cstheme="minorHAnsi"/>
          <w:color w:val="000000"/>
          <w:sz w:val="22"/>
          <w:szCs w:val="22"/>
        </w:rPr>
        <w:t>4</w:t>
      </w:r>
      <w:r w:rsidR="00D14C43" w:rsidRPr="00CE1CEC">
        <w:rPr>
          <w:rFonts w:asciiTheme="minorHAnsi" w:hAnsiTheme="minorHAnsi" w:cstheme="minorHAnsi"/>
          <w:color w:val="000000"/>
          <w:sz w:val="22"/>
          <w:szCs w:val="22"/>
        </w:rPr>
        <w:t>-25</w:t>
      </w:r>
    </w:p>
    <w:p w14:paraId="257BCC27" w14:textId="25DD663B" w:rsidR="00D14C43" w:rsidRPr="00CE1CEC" w:rsidRDefault="00D14C43" w:rsidP="00D14C43">
      <w:pPr>
        <w:pStyle w:val="NormalWeb"/>
        <w:ind w:left="1440"/>
        <w:rPr>
          <w:rFonts w:asciiTheme="minorHAnsi" w:hAnsiTheme="minorHAnsi" w:cstheme="minorHAnsi"/>
          <w:color w:val="000000"/>
          <w:sz w:val="22"/>
          <w:szCs w:val="22"/>
        </w:rPr>
      </w:pPr>
      <w:r w:rsidRPr="00CE1CEC">
        <w:rPr>
          <w:rFonts w:asciiTheme="minorHAnsi" w:hAnsiTheme="minorHAnsi" w:cstheme="minorHAnsi"/>
          <w:color w:val="000000"/>
          <w:sz w:val="22"/>
          <w:szCs w:val="22"/>
        </w:rPr>
        <w:t xml:space="preserve">Members </w:t>
      </w:r>
      <w:r>
        <w:rPr>
          <w:rFonts w:asciiTheme="minorHAnsi" w:hAnsiTheme="minorHAnsi" w:cstheme="minorHAnsi"/>
          <w:color w:val="000000"/>
          <w:sz w:val="22"/>
          <w:szCs w:val="22"/>
        </w:rPr>
        <w:t>were</w:t>
      </w:r>
      <w:r w:rsidRPr="00CE1CEC">
        <w:rPr>
          <w:rFonts w:asciiTheme="minorHAnsi" w:hAnsiTheme="minorHAnsi" w:cstheme="minorHAnsi"/>
          <w:color w:val="000000"/>
          <w:sz w:val="22"/>
          <w:szCs w:val="22"/>
        </w:rPr>
        <w:t xml:space="preserve"> asked to review the document and give approval for the Town Mayor to sign the document.</w:t>
      </w:r>
    </w:p>
    <w:p w14:paraId="1953BDD3" w14:textId="2602105C" w:rsidR="00D14C43" w:rsidRDefault="00D14C43" w:rsidP="00D14C43">
      <w:pPr>
        <w:pStyle w:val="NormalWeb"/>
        <w:spacing w:before="0" w:beforeAutospacing="0" w:after="0" w:afterAutospacing="0"/>
        <w:ind w:left="720" w:firstLine="720"/>
        <w:rPr>
          <w:rFonts w:asciiTheme="minorHAnsi" w:hAnsiTheme="minorHAnsi" w:cstheme="minorHAnsi"/>
          <w:color w:val="000000"/>
          <w:sz w:val="22"/>
          <w:szCs w:val="22"/>
        </w:rPr>
      </w:pPr>
      <w:r w:rsidRPr="00CE1CEC">
        <w:rPr>
          <w:rFonts w:asciiTheme="minorHAnsi" w:hAnsiTheme="minorHAnsi" w:cstheme="minorHAnsi"/>
          <w:b/>
          <w:bCs/>
          <w:color w:val="000000"/>
          <w:sz w:val="22"/>
          <w:szCs w:val="22"/>
        </w:rPr>
        <w:t>RE</w:t>
      </w:r>
      <w:r>
        <w:rPr>
          <w:rFonts w:asciiTheme="minorHAnsi" w:hAnsiTheme="minorHAnsi" w:cstheme="minorHAnsi"/>
          <w:b/>
          <w:bCs/>
          <w:color w:val="000000"/>
          <w:sz w:val="22"/>
          <w:szCs w:val="22"/>
        </w:rPr>
        <w:t>SOLVED</w:t>
      </w:r>
      <w:r w:rsidRPr="00CE1CEC">
        <w:rPr>
          <w:rFonts w:asciiTheme="minorHAnsi" w:hAnsiTheme="minorHAnsi" w:cstheme="minorHAnsi"/>
          <w:color w:val="000000"/>
          <w:sz w:val="22"/>
          <w:szCs w:val="22"/>
        </w:rPr>
        <w:t>:</w:t>
      </w:r>
    </w:p>
    <w:p w14:paraId="3CA61055" w14:textId="0139F1BF" w:rsidR="00D14C43" w:rsidRPr="00CE1CEC" w:rsidRDefault="00D14C43" w:rsidP="00D14C43">
      <w:pPr>
        <w:pStyle w:val="NormalWeb"/>
        <w:spacing w:before="0" w:beforeAutospacing="0" w:after="0" w:afterAutospacing="0"/>
        <w:ind w:left="1440"/>
        <w:rPr>
          <w:rFonts w:asciiTheme="minorHAnsi" w:hAnsiTheme="minorHAnsi" w:cstheme="minorHAnsi"/>
          <w:color w:val="000000"/>
          <w:sz w:val="22"/>
          <w:szCs w:val="22"/>
          <w:u w:val="single"/>
        </w:rPr>
      </w:pPr>
      <w:r>
        <w:rPr>
          <w:rFonts w:asciiTheme="minorHAnsi" w:hAnsiTheme="minorHAnsi" w:cstheme="minorHAnsi"/>
          <w:color w:val="000000"/>
          <w:sz w:val="22"/>
          <w:szCs w:val="22"/>
          <w:u w:val="single"/>
        </w:rPr>
        <w:t>T</w:t>
      </w:r>
      <w:r w:rsidRPr="00CE1CEC">
        <w:rPr>
          <w:rFonts w:asciiTheme="minorHAnsi" w:hAnsiTheme="minorHAnsi" w:cstheme="minorHAnsi"/>
          <w:color w:val="000000"/>
          <w:sz w:val="22"/>
          <w:szCs w:val="22"/>
          <w:u w:val="single"/>
        </w:rPr>
        <w:t>HAT THE TOWN COUNCIL ACKNOWLEDGE</w:t>
      </w:r>
      <w:r>
        <w:rPr>
          <w:rFonts w:asciiTheme="minorHAnsi" w:hAnsiTheme="minorHAnsi" w:cstheme="minorHAnsi"/>
          <w:color w:val="000000"/>
          <w:sz w:val="22"/>
          <w:szCs w:val="22"/>
          <w:u w:val="single"/>
        </w:rPr>
        <w:t>D</w:t>
      </w:r>
      <w:r w:rsidRPr="00CE1CEC">
        <w:rPr>
          <w:rFonts w:asciiTheme="minorHAnsi" w:hAnsiTheme="minorHAnsi" w:cstheme="minorHAnsi"/>
          <w:color w:val="000000"/>
          <w:sz w:val="22"/>
          <w:szCs w:val="22"/>
          <w:u w:val="single"/>
        </w:rPr>
        <w:t xml:space="preserve"> THE RESPONSIBILITIES OUTLINED IN THE ANNUAL GOVERNANCE STATEMENT 2024-25 </w:t>
      </w:r>
      <w:r w:rsidR="00A40482" w:rsidRPr="00CE1CEC">
        <w:rPr>
          <w:rFonts w:asciiTheme="minorHAnsi" w:hAnsiTheme="minorHAnsi" w:cstheme="minorHAnsi"/>
          <w:color w:val="000000"/>
          <w:sz w:val="22"/>
          <w:szCs w:val="22"/>
          <w:u w:val="single"/>
        </w:rPr>
        <w:t>AND APPROVED</w:t>
      </w:r>
      <w:r>
        <w:rPr>
          <w:rFonts w:asciiTheme="minorHAnsi" w:hAnsiTheme="minorHAnsi" w:cstheme="minorHAnsi"/>
          <w:color w:val="000000"/>
          <w:sz w:val="22"/>
          <w:szCs w:val="22"/>
          <w:u w:val="single"/>
        </w:rPr>
        <w:t xml:space="preserve"> IT</w:t>
      </w:r>
      <w:r w:rsidRPr="00CE1CEC">
        <w:rPr>
          <w:rFonts w:asciiTheme="minorHAnsi" w:hAnsiTheme="minorHAnsi" w:cstheme="minorHAnsi"/>
          <w:color w:val="000000"/>
          <w:sz w:val="22"/>
          <w:szCs w:val="22"/>
          <w:u w:val="single"/>
        </w:rPr>
        <w:t xml:space="preserve"> AND</w:t>
      </w:r>
      <w:r>
        <w:rPr>
          <w:rFonts w:asciiTheme="minorHAnsi" w:hAnsiTheme="minorHAnsi" w:cstheme="minorHAnsi"/>
          <w:color w:val="000000"/>
          <w:sz w:val="22"/>
          <w:szCs w:val="22"/>
          <w:u w:val="single"/>
        </w:rPr>
        <w:t xml:space="preserve"> APPROVED </w:t>
      </w:r>
    </w:p>
    <w:p w14:paraId="49CD6E10" w14:textId="1172C993" w:rsidR="00D14C43" w:rsidRPr="00CE1CEC" w:rsidRDefault="00D14C43" w:rsidP="00D14C43">
      <w:pPr>
        <w:pStyle w:val="NormalWeb"/>
        <w:spacing w:before="0" w:beforeAutospacing="0" w:after="0" w:afterAutospacing="0"/>
        <w:ind w:left="1440"/>
        <w:rPr>
          <w:rFonts w:asciiTheme="minorHAnsi" w:hAnsiTheme="minorHAnsi" w:cstheme="minorHAnsi"/>
          <w:color w:val="000000"/>
          <w:sz w:val="22"/>
          <w:szCs w:val="22"/>
          <w:u w:val="single"/>
        </w:rPr>
      </w:pPr>
      <w:r w:rsidRPr="00CE1CEC">
        <w:rPr>
          <w:rFonts w:asciiTheme="minorHAnsi" w:hAnsiTheme="minorHAnsi" w:cstheme="minorHAnsi"/>
          <w:color w:val="000000"/>
          <w:sz w:val="22"/>
          <w:szCs w:val="22"/>
          <w:u w:val="single"/>
        </w:rPr>
        <w:t>THE TOWN MAYOR SIGN</w:t>
      </w:r>
      <w:r>
        <w:rPr>
          <w:rFonts w:asciiTheme="minorHAnsi" w:hAnsiTheme="minorHAnsi" w:cstheme="minorHAnsi"/>
          <w:color w:val="000000"/>
          <w:sz w:val="22"/>
          <w:szCs w:val="22"/>
          <w:u w:val="single"/>
        </w:rPr>
        <w:t xml:space="preserve">ING </w:t>
      </w:r>
      <w:r w:rsidRPr="00CE1CEC">
        <w:rPr>
          <w:rFonts w:asciiTheme="minorHAnsi" w:hAnsiTheme="minorHAnsi" w:cstheme="minorHAnsi"/>
          <w:color w:val="000000"/>
          <w:sz w:val="22"/>
          <w:szCs w:val="22"/>
          <w:u w:val="single"/>
        </w:rPr>
        <w:t>THE ANNUAL GOVERNANCE STATEMENT ON BEHALF OF MARLOW TOWN COUNCIL</w:t>
      </w:r>
    </w:p>
    <w:p w14:paraId="0D4C2DA8" w14:textId="77777777" w:rsidR="00641982" w:rsidRDefault="00641982" w:rsidP="000544C8">
      <w:pPr>
        <w:jc w:val="both"/>
        <w:rPr>
          <w:rFonts w:asciiTheme="minorHAnsi" w:hAnsiTheme="minorHAnsi"/>
          <w:b/>
          <w:sz w:val="22"/>
          <w:szCs w:val="22"/>
        </w:rPr>
      </w:pPr>
    </w:p>
    <w:p w14:paraId="1F015B61" w14:textId="686EA0C2" w:rsidR="00D14C43" w:rsidRDefault="000D6D94" w:rsidP="00A40482">
      <w:pPr>
        <w:jc w:val="both"/>
        <w:rPr>
          <w:rFonts w:asciiTheme="minorHAnsi" w:hAnsiTheme="minorHAnsi" w:cstheme="minorHAnsi"/>
          <w:b/>
          <w:bCs/>
          <w:sz w:val="22"/>
          <w:szCs w:val="22"/>
        </w:rPr>
      </w:pPr>
      <w:r>
        <w:rPr>
          <w:rFonts w:asciiTheme="minorHAnsi" w:hAnsiTheme="minorHAnsi"/>
          <w:b/>
          <w:sz w:val="22"/>
          <w:szCs w:val="22"/>
        </w:rPr>
        <w:t>M.1</w:t>
      </w:r>
      <w:r w:rsidR="00F843D1">
        <w:rPr>
          <w:rFonts w:asciiTheme="minorHAnsi" w:hAnsiTheme="minorHAnsi"/>
          <w:b/>
          <w:sz w:val="22"/>
          <w:szCs w:val="22"/>
        </w:rPr>
        <w:t>7</w:t>
      </w:r>
      <w:r>
        <w:rPr>
          <w:rFonts w:asciiTheme="minorHAnsi" w:hAnsiTheme="minorHAnsi"/>
          <w:b/>
          <w:sz w:val="22"/>
          <w:szCs w:val="22"/>
        </w:rPr>
        <w:t>.25</w:t>
      </w:r>
      <w:r>
        <w:rPr>
          <w:rFonts w:asciiTheme="minorHAnsi" w:hAnsiTheme="minorHAnsi"/>
          <w:b/>
          <w:sz w:val="22"/>
          <w:szCs w:val="22"/>
        </w:rPr>
        <w:tab/>
      </w:r>
      <w:r w:rsidRPr="000D6D94">
        <w:rPr>
          <w:rFonts w:asciiTheme="minorHAnsi" w:hAnsiTheme="minorHAnsi" w:cstheme="minorHAnsi"/>
          <w:b/>
          <w:bCs/>
          <w:sz w:val="22"/>
          <w:szCs w:val="22"/>
        </w:rPr>
        <w:t xml:space="preserve">Annual </w:t>
      </w:r>
      <w:r>
        <w:rPr>
          <w:rFonts w:asciiTheme="minorHAnsi" w:hAnsiTheme="minorHAnsi" w:cstheme="minorHAnsi"/>
          <w:b/>
          <w:bCs/>
          <w:sz w:val="22"/>
          <w:szCs w:val="22"/>
        </w:rPr>
        <w:t>r</w:t>
      </w:r>
      <w:r w:rsidRPr="000D6D94">
        <w:rPr>
          <w:rFonts w:asciiTheme="minorHAnsi" w:hAnsiTheme="minorHAnsi" w:cstheme="minorHAnsi"/>
          <w:b/>
          <w:bCs/>
          <w:sz w:val="22"/>
          <w:szCs w:val="22"/>
        </w:rPr>
        <w:t xml:space="preserve">eturn </w:t>
      </w:r>
      <w:r>
        <w:rPr>
          <w:rFonts w:asciiTheme="minorHAnsi" w:hAnsiTheme="minorHAnsi" w:cstheme="minorHAnsi"/>
          <w:b/>
          <w:bCs/>
          <w:sz w:val="22"/>
          <w:szCs w:val="22"/>
        </w:rPr>
        <w:t>a</w:t>
      </w:r>
      <w:r w:rsidRPr="000D6D94">
        <w:rPr>
          <w:rFonts w:asciiTheme="minorHAnsi" w:hAnsiTheme="minorHAnsi" w:cstheme="minorHAnsi"/>
          <w:b/>
          <w:bCs/>
          <w:sz w:val="22"/>
          <w:szCs w:val="22"/>
        </w:rPr>
        <w:t xml:space="preserve">ccounting </w:t>
      </w:r>
      <w:r>
        <w:rPr>
          <w:rFonts w:asciiTheme="minorHAnsi" w:hAnsiTheme="minorHAnsi" w:cstheme="minorHAnsi"/>
          <w:b/>
          <w:bCs/>
          <w:sz w:val="22"/>
          <w:szCs w:val="22"/>
        </w:rPr>
        <w:t>s</w:t>
      </w:r>
      <w:r w:rsidRPr="000D6D94">
        <w:rPr>
          <w:rFonts w:asciiTheme="minorHAnsi" w:hAnsiTheme="minorHAnsi" w:cstheme="minorHAnsi"/>
          <w:b/>
          <w:bCs/>
          <w:sz w:val="22"/>
          <w:szCs w:val="22"/>
        </w:rPr>
        <w:t xml:space="preserve">tatements 2024-25 </w:t>
      </w:r>
      <w:r>
        <w:rPr>
          <w:rFonts w:asciiTheme="minorHAnsi" w:hAnsiTheme="minorHAnsi" w:cstheme="minorHAnsi"/>
          <w:b/>
          <w:bCs/>
          <w:sz w:val="22"/>
          <w:szCs w:val="22"/>
        </w:rPr>
        <w:tab/>
      </w:r>
    </w:p>
    <w:p w14:paraId="17E7B368" w14:textId="34C259F2" w:rsidR="00D14C43" w:rsidRPr="00CE1CEC" w:rsidRDefault="00D14C43" w:rsidP="00D14C43">
      <w:pPr>
        <w:rPr>
          <w:rFonts w:asciiTheme="minorHAnsi" w:hAnsiTheme="minorHAnsi" w:cstheme="minorHAnsi"/>
          <w:color w:val="000000"/>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sidRPr="00CE1CEC">
        <w:rPr>
          <w:rFonts w:asciiTheme="minorHAnsi" w:hAnsiTheme="minorHAnsi" w:cstheme="minorHAnsi"/>
          <w:color w:val="000000"/>
          <w:sz w:val="22"/>
          <w:szCs w:val="22"/>
        </w:rPr>
        <w:t xml:space="preserve">Click </w:t>
      </w:r>
      <w:hyperlink r:id="rId12" w:history="1">
        <w:r w:rsidRPr="005F549F">
          <w:rPr>
            <w:rStyle w:val="Hyperlink"/>
            <w:rFonts w:asciiTheme="minorHAnsi" w:hAnsiTheme="minorHAnsi" w:cstheme="minorHAnsi"/>
            <w:sz w:val="22"/>
            <w:szCs w:val="22"/>
          </w:rPr>
          <w:t>here for</w:t>
        </w:r>
      </w:hyperlink>
      <w:r w:rsidRPr="00CE1CEC">
        <w:rPr>
          <w:rFonts w:asciiTheme="minorHAnsi" w:hAnsiTheme="minorHAnsi" w:cstheme="minorHAnsi"/>
          <w:color w:val="000000"/>
          <w:sz w:val="22"/>
          <w:szCs w:val="22"/>
        </w:rPr>
        <w:t xml:space="preserve"> the Accounting Statements 2024-25</w:t>
      </w:r>
    </w:p>
    <w:p w14:paraId="2EDA5188" w14:textId="2741142F" w:rsidR="00D14C43" w:rsidRPr="00CE1CEC" w:rsidRDefault="00D14C43" w:rsidP="00D14C43">
      <w:pPr>
        <w:pStyle w:val="NormalWeb"/>
        <w:ind w:left="1440"/>
        <w:rPr>
          <w:rFonts w:asciiTheme="minorHAnsi" w:hAnsiTheme="minorHAnsi" w:cstheme="minorHAnsi"/>
          <w:color w:val="000000"/>
          <w:sz w:val="22"/>
          <w:szCs w:val="22"/>
        </w:rPr>
      </w:pPr>
      <w:r w:rsidRPr="00CE1CEC">
        <w:rPr>
          <w:rFonts w:asciiTheme="minorHAnsi" w:hAnsiTheme="minorHAnsi" w:cstheme="minorHAnsi"/>
          <w:color w:val="000000"/>
          <w:sz w:val="22"/>
          <w:szCs w:val="22"/>
        </w:rPr>
        <w:t xml:space="preserve">Members </w:t>
      </w:r>
      <w:r>
        <w:rPr>
          <w:rFonts w:asciiTheme="minorHAnsi" w:hAnsiTheme="minorHAnsi" w:cstheme="minorHAnsi"/>
          <w:color w:val="000000"/>
          <w:sz w:val="22"/>
          <w:szCs w:val="22"/>
        </w:rPr>
        <w:t>were</w:t>
      </w:r>
      <w:r w:rsidRPr="00CE1CEC">
        <w:rPr>
          <w:rFonts w:asciiTheme="minorHAnsi" w:hAnsiTheme="minorHAnsi" w:cstheme="minorHAnsi"/>
          <w:color w:val="000000"/>
          <w:sz w:val="22"/>
          <w:szCs w:val="22"/>
        </w:rPr>
        <w:t xml:space="preserve"> asked to review the statement and agree that the Accounting Statements in the Annual Governance and Accountability Return present fairly the financial position of Marlow Town Council and its income and expenditure.</w:t>
      </w:r>
    </w:p>
    <w:p w14:paraId="0876A374" w14:textId="3D8D6C4B" w:rsidR="00D14C43" w:rsidRDefault="00D14C43" w:rsidP="00D14C43">
      <w:pPr>
        <w:pStyle w:val="NormalWeb"/>
        <w:spacing w:before="0" w:beforeAutospacing="0" w:after="0" w:afterAutospacing="0"/>
        <w:ind w:left="720" w:firstLine="720"/>
        <w:rPr>
          <w:rFonts w:asciiTheme="minorHAnsi" w:hAnsiTheme="minorHAnsi" w:cstheme="minorHAnsi"/>
          <w:color w:val="000000"/>
          <w:sz w:val="22"/>
          <w:szCs w:val="22"/>
        </w:rPr>
      </w:pPr>
      <w:r w:rsidRPr="00CE1CEC">
        <w:rPr>
          <w:rFonts w:asciiTheme="minorHAnsi" w:hAnsiTheme="minorHAnsi" w:cstheme="minorHAnsi"/>
          <w:b/>
          <w:bCs/>
          <w:color w:val="000000"/>
          <w:sz w:val="22"/>
          <w:szCs w:val="22"/>
        </w:rPr>
        <w:t>RE</w:t>
      </w:r>
      <w:r>
        <w:rPr>
          <w:rFonts w:asciiTheme="minorHAnsi" w:hAnsiTheme="minorHAnsi" w:cstheme="minorHAnsi"/>
          <w:b/>
          <w:bCs/>
          <w:color w:val="000000"/>
          <w:sz w:val="22"/>
          <w:szCs w:val="22"/>
        </w:rPr>
        <w:t>SOLVE</w:t>
      </w:r>
      <w:r w:rsidRPr="00CE1CEC">
        <w:rPr>
          <w:rFonts w:asciiTheme="minorHAnsi" w:hAnsiTheme="minorHAnsi" w:cstheme="minorHAnsi"/>
          <w:b/>
          <w:bCs/>
          <w:color w:val="000000"/>
          <w:sz w:val="22"/>
          <w:szCs w:val="22"/>
        </w:rPr>
        <w:t>D</w:t>
      </w:r>
      <w:r w:rsidRPr="00CE1CEC">
        <w:rPr>
          <w:rFonts w:asciiTheme="minorHAnsi" w:hAnsiTheme="minorHAnsi" w:cstheme="minorHAnsi"/>
          <w:color w:val="000000"/>
          <w:sz w:val="22"/>
          <w:szCs w:val="22"/>
        </w:rPr>
        <w:t>:</w:t>
      </w:r>
    </w:p>
    <w:p w14:paraId="4A6952D6" w14:textId="4C94E729" w:rsidR="00D14C43" w:rsidRPr="00CE1CEC" w:rsidRDefault="00D14C43" w:rsidP="00D14C43">
      <w:pPr>
        <w:pStyle w:val="NormalWeb"/>
        <w:spacing w:before="0" w:beforeAutospacing="0" w:after="0" w:afterAutospacing="0"/>
        <w:ind w:left="720" w:firstLine="720"/>
        <w:rPr>
          <w:rFonts w:asciiTheme="minorHAnsi" w:hAnsiTheme="minorHAnsi" w:cstheme="minorHAnsi"/>
          <w:color w:val="000000"/>
          <w:sz w:val="22"/>
          <w:szCs w:val="22"/>
          <w:u w:val="single"/>
        </w:rPr>
      </w:pPr>
      <w:r w:rsidRPr="00CE1CEC">
        <w:rPr>
          <w:rFonts w:asciiTheme="minorHAnsi" w:hAnsiTheme="minorHAnsi" w:cstheme="minorHAnsi"/>
          <w:color w:val="000000"/>
          <w:sz w:val="22"/>
          <w:szCs w:val="22"/>
          <w:u w:val="single"/>
        </w:rPr>
        <w:t xml:space="preserve">THAT THE ACCOUNTING STATEMENTS 2024-25 </w:t>
      </w:r>
      <w:r w:rsidR="00443A09">
        <w:rPr>
          <w:rFonts w:asciiTheme="minorHAnsi" w:hAnsiTheme="minorHAnsi" w:cstheme="minorHAnsi"/>
          <w:color w:val="000000"/>
          <w:sz w:val="22"/>
          <w:szCs w:val="22"/>
          <w:u w:val="single"/>
        </w:rPr>
        <w:t>WERE</w:t>
      </w:r>
      <w:r w:rsidRPr="00CE1CEC">
        <w:rPr>
          <w:rFonts w:asciiTheme="minorHAnsi" w:hAnsiTheme="minorHAnsi" w:cstheme="minorHAnsi"/>
          <w:color w:val="000000"/>
          <w:sz w:val="22"/>
          <w:szCs w:val="22"/>
          <w:u w:val="single"/>
        </w:rPr>
        <w:t xml:space="preserve"> AGREED AND</w:t>
      </w:r>
    </w:p>
    <w:p w14:paraId="459BB056" w14:textId="77777777" w:rsidR="00D14C43" w:rsidRPr="00CE1CEC" w:rsidRDefault="00D14C43" w:rsidP="00D14C43">
      <w:pPr>
        <w:pStyle w:val="NormalWeb"/>
        <w:spacing w:before="0" w:beforeAutospacing="0" w:after="0" w:afterAutospacing="0"/>
        <w:ind w:left="1440"/>
        <w:rPr>
          <w:rFonts w:asciiTheme="minorHAnsi" w:hAnsiTheme="minorHAnsi" w:cstheme="minorHAnsi"/>
          <w:color w:val="000000"/>
          <w:sz w:val="22"/>
          <w:szCs w:val="22"/>
          <w:u w:val="single"/>
        </w:rPr>
      </w:pPr>
      <w:r w:rsidRPr="00CE1CEC">
        <w:rPr>
          <w:rFonts w:asciiTheme="minorHAnsi" w:hAnsiTheme="minorHAnsi" w:cstheme="minorHAnsi"/>
          <w:color w:val="000000"/>
          <w:sz w:val="22"/>
          <w:szCs w:val="22"/>
          <w:u w:val="single"/>
        </w:rPr>
        <w:t>THAT THE TOWN MAYOR SIGNS THE ANNUAL GOVERNANCE AND ACCOUNTABILITY RETURN 2024-25 IN CONFIRMATION THAT THESE ACCOUNTING STATEMENTS WERE APPROVED BY MARLOW TOWN COUNCIL</w:t>
      </w:r>
    </w:p>
    <w:p w14:paraId="29172D46" w14:textId="00C8AFDC" w:rsidR="00D14C43" w:rsidRDefault="00D14C43" w:rsidP="000D6D94">
      <w:pPr>
        <w:rPr>
          <w:rFonts w:asciiTheme="minorHAnsi" w:hAnsiTheme="minorHAnsi" w:cstheme="minorHAnsi"/>
          <w:b/>
          <w:bCs/>
          <w:sz w:val="22"/>
          <w:szCs w:val="22"/>
        </w:rPr>
      </w:pPr>
    </w:p>
    <w:p w14:paraId="5888BF89" w14:textId="77777777" w:rsidR="00D14C43" w:rsidRDefault="00D14C43" w:rsidP="000D6D94">
      <w:pPr>
        <w:rPr>
          <w:rFonts w:asciiTheme="minorHAnsi" w:hAnsiTheme="minorHAnsi" w:cstheme="minorHAnsi"/>
          <w:b/>
          <w:bCs/>
          <w:sz w:val="22"/>
          <w:szCs w:val="22"/>
        </w:rPr>
      </w:pPr>
    </w:p>
    <w:p w14:paraId="4E0F5070" w14:textId="77777777" w:rsidR="00C25453" w:rsidRDefault="00C25453" w:rsidP="000D6D94">
      <w:pPr>
        <w:rPr>
          <w:rFonts w:asciiTheme="minorHAnsi" w:hAnsiTheme="minorHAnsi" w:cstheme="minorHAnsi"/>
          <w:b/>
          <w:bCs/>
          <w:sz w:val="22"/>
          <w:szCs w:val="22"/>
        </w:rPr>
      </w:pPr>
    </w:p>
    <w:p w14:paraId="2581FA23" w14:textId="77777777" w:rsidR="00C25453" w:rsidRDefault="00C25453" w:rsidP="000D6D94">
      <w:pPr>
        <w:rPr>
          <w:rFonts w:asciiTheme="minorHAnsi" w:hAnsiTheme="minorHAnsi" w:cstheme="minorHAnsi"/>
          <w:b/>
          <w:bCs/>
          <w:sz w:val="22"/>
          <w:szCs w:val="22"/>
        </w:rPr>
      </w:pPr>
    </w:p>
    <w:p w14:paraId="0A916D0D" w14:textId="77777777" w:rsidR="00C25453" w:rsidRDefault="00C25453" w:rsidP="000D6D94">
      <w:pPr>
        <w:rPr>
          <w:rFonts w:asciiTheme="minorHAnsi" w:hAnsiTheme="minorHAnsi" w:cstheme="minorHAnsi"/>
          <w:b/>
          <w:bCs/>
          <w:sz w:val="22"/>
          <w:szCs w:val="22"/>
        </w:rPr>
      </w:pPr>
    </w:p>
    <w:p w14:paraId="6F1C321D" w14:textId="77777777" w:rsidR="00443A09" w:rsidRDefault="000D6D94" w:rsidP="00443A09">
      <w:pPr>
        <w:jc w:val="both"/>
        <w:rPr>
          <w:rFonts w:asciiTheme="minorHAnsi" w:hAnsiTheme="minorHAnsi" w:cstheme="minorHAnsi"/>
          <w:b/>
          <w:bCs/>
          <w:sz w:val="22"/>
          <w:szCs w:val="22"/>
        </w:rPr>
      </w:pPr>
      <w:r>
        <w:rPr>
          <w:rFonts w:asciiTheme="minorHAnsi" w:hAnsiTheme="minorHAnsi" w:cstheme="minorHAnsi"/>
          <w:b/>
          <w:bCs/>
          <w:sz w:val="22"/>
          <w:szCs w:val="22"/>
        </w:rPr>
        <w:lastRenderedPageBreak/>
        <w:t>M.1</w:t>
      </w:r>
      <w:r w:rsidR="00F843D1">
        <w:rPr>
          <w:rFonts w:asciiTheme="minorHAnsi" w:hAnsiTheme="minorHAnsi" w:cstheme="minorHAnsi"/>
          <w:b/>
          <w:bCs/>
          <w:sz w:val="22"/>
          <w:szCs w:val="22"/>
        </w:rPr>
        <w:t>8</w:t>
      </w:r>
      <w:r>
        <w:rPr>
          <w:rFonts w:asciiTheme="minorHAnsi" w:hAnsiTheme="minorHAnsi" w:cstheme="minorHAnsi"/>
          <w:b/>
          <w:bCs/>
          <w:sz w:val="22"/>
          <w:szCs w:val="22"/>
        </w:rPr>
        <w:t>.25</w:t>
      </w:r>
      <w:r>
        <w:rPr>
          <w:rFonts w:asciiTheme="minorHAnsi" w:hAnsiTheme="minorHAnsi" w:cstheme="minorHAnsi"/>
          <w:b/>
          <w:bCs/>
          <w:sz w:val="22"/>
          <w:szCs w:val="22"/>
        </w:rPr>
        <w:tab/>
        <w:t>Exercise of public rights</w:t>
      </w:r>
      <w:r>
        <w:rPr>
          <w:rFonts w:asciiTheme="minorHAnsi" w:hAnsiTheme="minorHAnsi" w:cstheme="minorHAnsi"/>
          <w:b/>
          <w:bCs/>
          <w:sz w:val="22"/>
          <w:szCs w:val="22"/>
        </w:rPr>
        <w:tab/>
      </w:r>
    </w:p>
    <w:p w14:paraId="6F400E81" w14:textId="3355ED11" w:rsidR="00443A09" w:rsidRDefault="00443A09" w:rsidP="00443A09">
      <w:pPr>
        <w:jc w:val="both"/>
        <w:rPr>
          <w:rFonts w:asciiTheme="minorHAnsi" w:hAnsiTheme="minorHAnsi" w:cstheme="minorHAnsi"/>
          <w:color w:val="000000"/>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sidRPr="00CE1CEC">
        <w:rPr>
          <w:rFonts w:asciiTheme="minorHAnsi" w:hAnsiTheme="minorHAnsi" w:cstheme="minorHAnsi"/>
          <w:color w:val="000000"/>
          <w:sz w:val="22"/>
          <w:szCs w:val="22"/>
        </w:rPr>
        <w:t xml:space="preserve">Council </w:t>
      </w:r>
      <w:r w:rsidR="00EE55B3">
        <w:rPr>
          <w:rFonts w:asciiTheme="minorHAnsi" w:hAnsiTheme="minorHAnsi" w:cstheme="minorHAnsi"/>
          <w:color w:val="000000"/>
          <w:sz w:val="22"/>
          <w:szCs w:val="22"/>
        </w:rPr>
        <w:t>was</w:t>
      </w:r>
      <w:r w:rsidRPr="00CE1CEC">
        <w:rPr>
          <w:rFonts w:asciiTheme="minorHAnsi" w:hAnsiTheme="minorHAnsi" w:cstheme="minorHAnsi"/>
          <w:color w:val="000000"/>
          <w:sz w:val="22"/>
          <w:szCs w:val="22"/>
        </w:rPr>
        <w:t xml:space="preserve"> asked to approve the dates of exercise of public rights which can be viewed </w:t>
      </w:r>
      <w:hyperlink r:id="rId13" w:history="1">
        <w:r w:rsidRPr="00C67E2C">
          <w:rPr>
            <w:rStyle w:val="Hyperlink"/>
            <w:rFonts w:asciiTheme="minorHAnsi" w:hAnsiTheme="minorHAnsi" w:cstheme="minorHAnsi"/>
            <w:sz w:val="22"/>
            <w:szCs w:val="22"/>
          </w:rPr>
          <w:t>here</w:t>
        </w:r>
      </w:hyperlink>
      <w:r w:rsidRPr="00C67E2C">
        <w:rPr>
          <w:rFonts w:asciiTheme="minorHAnsi" w:hAnsiTheme="minorHAnsi" w:cstheme="minorHAnsi"/>
          <w:color w:val="000000"/>
          <w:sz w:val="22"/>
          <w:szCs w:val="22"/>
        </w:rPr>
        <w:t>.</w:t>
      </w:r>
    </w:p>
    <w:p w14:paraId="5F5FA0BC" w14:textId="77777777" w:rsidR="00443A09" w:rsidRPr="00CE1CEC" w:rsidRDefault="00443A09" w:rsidP="00443A09">
      <w:pPr>
        <w:jc w:val="both"/>
        <w:rPr>
          <w:rFonts w:asciiTheme="minorHAnsi" w:hAnsiTheme="minorHAnsi" w:cstheme="minorHAnsi"/>
          <w:color w:val="000000"/>
          <w:sz w:val="22"/>
          <w:szCs w:val="22"/>
        </w:rPr>
      </w:pPr>
    </w:p>
    <w:p w14:paraId="077969A5" w14:textId="60428E4E" w:rsidR="00443A09" w:rsidRPr="00CE1CEC" w:rsidRDefault="00443A09" w:rsidP="00443A09">
      <w:pPr>
        <w:pStyle w:val="NormalWeb"/>
        <w:spacing w:before="0" w:beforeAutospacing="0" w:after="0" w:afterAutospacing="0"/>
        <w:ind w:left="720" w:firstLine="720"/>
        <w:rPr>
          <w:rFonts w:asciiTheme="minorHAnsi" w:hAnsiTheme="minorHAnsi" w:cstheme="minorHAnsi"/>
          <w:b/>
          <w:bCs/>
          <w:color w:val="000000"/>
          <w:sz w:val="22"/>
          <w:szCs w:val="22"/>
        </w:rPr>
      </w:pPr>
      <w:r w:rsidRPr="00CE1CEC">
        <w:rPr>
          <w:rFonts w:asciiTheme="minorHAnsi" w:hAnsiTheme="minorHAnsi" w:cstheme="minorHAnsi"/>
          <w:b/>
          <w:bCs/>
          <w:color w:val="000000"/>
          <w:sz w:val="22"/>
          <w:szCs w:val="22"/>
        </w:rPr>
        <w:t>RE</w:t>
      </w:r>
      <w:r w:rsidR="00EE55B3">
        <w:rPr>
          <w:rFonts w:asciiTheme="minorHAnsi" w:hAnsiTheme="minorHAnsi" w:cstheme="minorHAnsi"/>
          <w:b/>
          <w:bCs/>
          <w:color w:val="000000"/>
          <w:sz w:val="22"/>
          <w:szCs w:val="22"/>
        </w:rPr>
        <w:t>SOLVE</w:t>
      </w:r>
      <w:r w:rsidRPr="00CE1CEC">
        <w:rPr>
          <w:rFonts w:asciiTheme="minorHAnsi" w:hAnsiTheme="minorHAnsi" w:cstheme="minorHAnsi"/>
          <w:b/>
          <w:bCs/>
          <w:color w:val="000000"/>
          <w:sz w:val="22"/>
          <w:szCs w:val="22"/>
        </w:rPr>
        <w:t>D</w:t>
      </w:r>
      <w:r>
        <w:rPr>
          <w:rFonts w:asciiTheme="minorHAnsi" w:hAnsiTheme="minorHAnsi" w:cstheme="minorHAnsi"/>
          <w:b/>
          <w:bCs/>
          <w:color w:val="000000"/>
          <w:sz w:val="22"/>
          <w:szCs w:val="22"/>
        </w:rPr>
        <w:t>:</w:t>
      </w:r>
    </w:p>
    <w:p w14:paraId="57D69F4E" w14:textId="22A0B58D" w:rsidR="00443A09" w:rsidRPr="00CE1CEC" w:rsidRDefault="00443A09" w:rsidP="00443A09">
      <w:pPr>
        <w:pStyle w:val="NormalWeb"/>
        <w:spacing w:before="0" w:beforeAutospacing="0" w:after="0" w:afterAutospacing="0"/>
        <w:ind w:left="720" w:firstLine="720"/>
        <w:rPr>
          <w:rFonts w:asciiTheme="minorHAnsi" w:hAnsiTheme="minorHAnsi" w:cstheme="minorHAnsi"/>
          <w:color w:val="000000"/>
          <w:sz w:val="22"/>
          <w:szCs w:val="22"/>
          <w:u w:val="single"/>
        </w:rPr>
      </w:pPr>
      <w:r w:rsidRPr="00CE1CEC">
        <w:rPr>
          <w:rFonts w:asciiTheme="minorHAnsi" w:hAnsiTheme="minorHAnsi" w:cstheme="minorHAnsi"/>
          <w:color w:val="000000"/>
          <w:sz w:val="22"/>
          <w:szCs w:val="22"/>
          <w:u w:val="single"/>
        </w:rPr>
        <w:t>THAT COUNCIL APPROVE</w:t>
      </w:r>
      <w:r w:rsidR="00EE55B3">
        <w:rPr>
          <w:rFonts w:asciiTheme="minorHAnsi" w:hAnsiTheme="minorHAnsi" w:cstheme="minorHAnsi"/>
          <w:color w:val="000000"/>
          <w:sz w:val="22"/>
          <w:szCs w:val="22"/>
          <w:u w:val="single"/>
        </w:rPr>
        <w:t>D</w:t>
      </w:r>
      <w:r w:rsidRPr="00CE1CEC">
        <w:rPr>
          <w:rFonts w:asciiTheme="minorHAnsi" w:hAnsiTheme="minorHAnsi" w:cstheme="minorHAnsi"/>
          <w:color w:val="000000"/>
          <w:sz w:val="22"/>
          <w:szCs w:val="22"/>
          <w:u w:val="single"/>
        </w:rPr>
        <w:t xml:space="preserve"> THE PERIOD OF EXERCISE OF PUBLIC RIGHTS FROM JULY 1st </w:t>
      </w:r>
      <w:r>
        <w:rPr>
          <w:rFonts w:asciiTheme="minorHAnsi" w:hAnsiTheme="minorHAnsi" w:cstheme="minorHAnsi"/>
          <w:color w:val="000000"/>
          <w:sz w:val="22"/>
          <w:szCs w:val="22"/>
          <w:u w:val="single"/>
        </w:rPr>
        <w:t>2025</w:t>
      </w:r>
    </w:p>
    <w:p w14:paraId="5FAA4E4C" w14:textId="77777777" w:rsidR="00443A09" w:rsidRDefault="00443A09" w:rsidP="00443A09">
      <w:pPr>
        <w:pStyle w:val="NormalWeb"/>
        <w:spacing w:before="0" w:beforeAutospacing="0" w:after="0" w:afterAutospacing="0"/>
        <w:ind w:left="720" w:firstLine="720"/>
        <w:rPr>
          <w:rFonts w:asciiTheme="minorHAnsi" w:hAnsiTheme="minorHAnsi" w:cstheme="minorHAnsi"/>
          <w:color w:val="000000"/>
          <w:sz w:val="22"/>
          <w:szCs w:val="22"/>
          <w:u w:val="single"/>
        </w:rPr>
      </w:pPr>
      <w:r w:rsidRPr="00CE1CEC">
        <w:rPr>
          <w:rFonts w:asciiTheme="minorHAnsi" w:hAnsiTheme="minorHAnsi" w:cstheme="minorHAnsi"/>
          <w:color w:val="000000"/>
          <w:sz w:val="22"/>
          <w:szCs w:val="22"/>
          <w:u w:val="single"/>
        </w:rPr>
        <w:t>AUGUST 11</w:t>
      </w:r>
      <w:r>
        <w:rPr>
          <w:rFonts w:asciiTheme="minorHAnsi" w:hAnsiTheme="minorHAnsi" w:cstheme="minorHAnsi"/>
          <w:color w:val="000000"/>
          <w:sz w:val="22"/>
          <w:szCs w:val="22"/>
          <w:u w:val="single"/>
          <w:vertAlign w:val="superscript"/>
        </w:rPr>
        <w:t xml:space="preserve">th </w:t>
      </w:r>
      <w:r>
        <w:rPr>
          <w:rFonts w:asciiTheme="minorHAnsi" w:hAnsiTheme="minorHAnsi" w:cstheme="minorHAnsi"/>
          <w:color w:val="000000"/>
          <w:sz w:val="22"/>
          <w:szCs w:val="22"/>
          <w:u w:val="single"/>
        </w:rPr>
        <w:t>2025</w:t>
      </w:r>
    </w:p>
    <w:p w14:paraId="1D8CBEFE" w14:textId="77777777" w:rsidR="00393DF0" w:rsidRDefault="00393DF0" w:rsidP="00443A09">
      <w:pPr>
        <w:pStyle w:val="NormalWeb"/>
        <w:spacing w:before="0" w:beforeAutospacing="0" w:after="0" w:afterAutospacing="0"/>
        <w:ind w:left="720" w:firstLine="720"/>
        <w:rPr>
          <w:rFonts w:asciiTheme="minorHAnsi" w:hAnsiTheme="minorHAnsi" w:cstheme="minorHAnsi"/>
          <w:color w:val="000000"/>
          <w:sz w:val="22"/>
          <w:szCs w:val="22"/>
          <w:u w:val="single"/>
        </w:rPr>
      </w:pPr>
    </w:p>
    <w:p w14:paraId="4963E14B" w14:textId="77777777" w:rsidR="00C25453" w:rsidRPr="00CE1CEC" w:rsidRDefault="00C25453" w:rsidP="00443A09">
      <w:pPr>
        <w:pStyle w:val="NormalWeb"/>
        <w:spacing w:before="0" w:beforeAutospacing="0" w:after="0" w:afterAutospacing="0"/>
        <w:ind w:left="720" w:firstLine="720"/>
        <w:rPr>
          <w:rFonts w:asciiTheme="minorHAnsi" w:hAnsiTheme="minorHAnsi" w:cstheme="minorHAnsi"/>
          <w:color w:val="000000"/>
          <w:sz w:val="22"/>
          <w:szCs w:val="22"/>
          <w:u w:val="single"/>
        </w:rPr>
      </w:pPr>
    </w:p>
    <w:p w14:paraId="5F5DCF00" w14:textId="77777777" w:rsidR="00EE55B3" w:rsidRDefault="000D6D94" w:rsidP="00EE55B3">
      <w:pPr>
        <w:jc w:val="both"/>
        <w:rPr>
          <w:rFonts w:asciiTheme="minorHAnsi" w:hAnsiTheme="minorHAnsi" w:cstheme="minorHAnsi"/>
          <w:b/>
          <w:bCs/>
          <w:sz w:val="22"/>
          <w:szCs w:val="22"/>
        </w:rPr>
      </w:pPr>
      <w:r>
        <w:rPr>
          <w:rFonts w:asciiTheme="minorHAnsi" w:hAnsiTheme="minorHAnsi" w:cstheme="minorHAnsi"/>
          <w:b/>
          <w:bCs/>
          <w:sz w:val="22"/>
          <w:szCs w:val="22"/>
        </w:rPr>
        <w:t>M.1</w:t>
      </w:r>
      <w:r w:rsidR="00F843D1">
        <w:rPr>
          <w:rFonts w:asciiTheme="minorHAnsi" w:hAnsiTheme="minorHAnsi" w:cstheme="minorHAnsi"/>
          <w:b/>
          <w:bCs/>
          <w:sz w:val="22"/>
          <w:szCs w:val="22"/>
        </w:rPr>
        <w:t>9</w:t>
      </w:r>
      <w:r>
        <w:rPr>
          <w:rFonts w:asciiTheme="minorHAnsi" w:hAnsiTheme="minorHAnsi" w:cstheme="minorHAnsi"/>
          <w:b/>
          <w:bCs/>
          <w:sz w:val="22"/>
          <w:szCs w:val="22"/>
        </w:rPr>
        <w:t>.25</w:t>
      </w:r>
      <w:r>
        <w:rPr>
          <w:rFonts w:asciiTheme="minorHAnsi" w:hAnsiTheme="minorHAnsi" w:cstheme="minorHAnsi"/>
          <w:b/>
          <w:bCs/>
          <w:sz w:val="22"/>
          <w:szCs w:val="22"/>
        </w:rPr>
        <w:tab/>
        <w:t>Standing Orders review</w:t>
      </w:r>
      <w:r>
        <w:rPr>
          <w:rFonts w:asciiTheme="minorHAnsi" w:hAnsiTheme="minorHAnsi" w:cstheme="minorHAnsi"/>
          <w:b/>
          <w:bCs/>
          <w:sz w:val="22"/>
          <w:szCs w:val="22"/>
        </w:rPr>
        <w:tab/>
      </w:r>
      <w:r>
        <w:rPr>
          <w:rFonts w:asciiTheme="minorHAnsi" w:hAnsiTheme="minorHAnsi" w:cstheme="minorHAnsi"/>
          <w:b/>
          <w:bCs/>
          <w:sz w:val="22"/>
          <w:szCs w:val="22"/>
        </w:rPr>
        <w:tab/>
      </w:r>
    </w:p>
    <w:p w14:paraId="4377E18D" w14:textId="1885C831" w:rsidR="00EE55B3" w:rsidRPr="00CE1CEC" w:rsidRDefault="00EE55B3" w:rsidP="00EE55B3">
      <w:pPr>
        <w:ind w:left="1440"/>
        <w:jc w:val="both"/>
        <w:rPr>
          <w:rFonts w:asciiTheme="minorHAnsi" w:hAnsiTheme="minorHAnsi" w:cs="Calibri"/>
          <w:color w:val="000000"/>
          <w:sz w:val="22"/>
          <w:szCs w:val="22"/>
        </w:rPr>
      </w:pPr>
      <w:r w:rsidRPr="00CE1CEC">
        <w:rPr>
          <w:rFonts w:asciiTheme="minorHAnsi" w:hAnsiTheme="minorHAnsi" w:cs="Calibri"/>
          <w:color w:val="000000"/>
          <w:sz w:val="22"/>
          <w:szCs w:val="22"/>
        </w:rPr>
        <w:t xml:space="preserve">NALC model </w:t>
      </w:r>
      <w:r>
        <w:rPr>
          <w:rFonts w:asciiTheme="minorHAnsi" w:hAnsiTheme="minorHAnsi" w:cs="Calibri"/>
          <w:color w:val="000000"/>
          <w:sz w:val="22"/>
          <w:szCs w:val="22"/>
        </w:rPr>
        <w:t>S</w:t>
      </w:r>
      <w:r w:rsidRPr="00CE1CEC">
        <w:rPr>
          <w:rFonts w:asciiTheme="minorHAnsi" w:hAnsiTheme="minorHAnsi" w:cs="Calibri"/>
          <w:color w:val="000000"/>
          <w:sz w:val="22"/>
          <w:szCs w:val="22"/>
        </w:rPr>
        <w:t xml:space="preserve">tanding </w:t>
      </w:r>
      <w:r>
        <w:rPr>
          <w:rFonts w:asciiTheme="minorHAnsi" w:hAnsiTheme="minorHAnsi" w:cs="Calibri"/>
          <w:color w:val="000000"/>
          <w:sz w:val="22"/>
          <w:szCs w:val="22"/>
        </w:rPr>
        <w:t>O</w:t>
      </w:r>
      <w:r w:rsidRPr="00CE1CEC">
        <w:rPr>
          <w:rFonts w:asciiTheme="minorHAnsi" w:hAnsiTheme="minorHAnsi" w:cs="Calibri"/>
          <w:color w:val="000000"/>
          <w:sz w:val="22"/>
          <w:szCs w:val="22"/>
        </w:rPr>
        <w:t>rders for 2025 have been reviewed against Council’s current model</w:t>
      </w:r>
      <w:r>
        <w:rPr>
          <w:rFonts w:asciiTheme="minorHAnsi" w:hAnsiTheme="minorHAnsi" w:cs="Calibri"/>
          <w:color w:val="000000"/>
          <w:sz w:val="22"/>
          <w:szCs w:val="22"/>
        </w:rPr>
        <w:t xml:space="preserve"> and all members were invited to submit comments / proposals.</w:t>
      </w:r>
    </w:p>
    <w:p w14:paraId="6914B86F" w14:textId="77777777" w:rsidR="00EE55B3" w:rsidRPr="00CE1CEC" w:rsidRDefault="00EE55B3" w:rsidP="00EE55B3">
      <w:pPr>
        <w:pStyle w:val="NormalWeb"/>
        <w:ind w:left="720" w:firstLine="720"/>
        <w:rPr>
          <w:rFonts w:asciiTheme="minorHAnsi" w:hAnsiTheme="minorHAnsi" w:cs="Calibri"/>
          <w:color w:val="000000"/>
          <w:sz w:val="22"/>
          <w:szCs w:val="22"/>
        </w:rPr>
      </w:pPr>
      <w:r w:rsidRPr="00CE1CEC">
        <w:rPr>
          <w:rFonts w:asciiTheme="minorHAnsi" w:hAnsiTheme="minorHAnsi" w:cs="Calibri"/>
          <w:color w:val="000000"/>
          <w:sz w:val="22"/>
          <w:szCs w:val="22"/>
        </w:rPr>
        <w:t xml:space="preserve">Click </w:t>
      </w:r>
      <w:hyperlink r:id="rId14" w:history="1">
        <w:r w:rsidRPr="003D5F09">
          <w:rPr>
            <w:rStyle w:val="Hyperlink"/>
            <w:rFonts w:asciiTheme="minorHAnsi" w:hAnsiTheme="minorHAnsi" w:cs="Calibri"/>
            <w:sz w:val="22"/>
            <w:szCs w:val="22"/>
          </w:rPr>
          <w:t>here</w:t>
        </w:r>
      </w:hyperlink>
      <w:r w:rsidRPr="00CE1CEC">
        <w:rPr>
          <w:rFonts w:asciiTheme="minorHAnsi" w:hAnsiTheme="minorHAnsi" w:cs="Calibri"/>
          <w:color w:val="000000"/>
          <w:sz w:val="22"/>
          <w:szCs w:val="22"/>
        </w:rPr>
        <w:t xml:space="preserve"> to view Standing Orders</w:t>
      </w:r>
    </w:p>
    <w:p w14:paraId="5AF46ED6" w14:textId="08AA2F9F" w:rsidR="00EE55B3" w:rsidRPr="00CE1CEC" w:rsidRDefault="00EE55B3" w:rsidP="00EE55B3">
      <w:pPr>
        <w:pStyle w:val="NormalWeb"/>
        <w:spacing w:before="0" w:beforeAutospacing="0" w:after="0" w:afterAutospacing="0"/>
        <w:ind w:left="720" w:firstLine="720"/>
        <w:rPr>
          <w:rFonts w:asciiTheme="minorHAnsi" w:hAnsiTheme="minorHAnsi" w:cs="Calibri"/>
          <w:b/>
          <w:bCs/>
          <w:color w:val="000000"/>
          <w:sz w:val="22"/>
          <w:szCs w:val="22"/>
        </w:rPr>
      </w:pPr>
      <w:r w:rsidRPr="00CE1CEC">
        <w:rPr>
          <w:rFonts w:asciiTheme="minorHAnsi" w:hAnsiTheme="minorHAnsi" w:cs="Calibri"/>
          <w:b/>
          <w:bCs/>
          <w:color w:val="000000"/>
          <w:sz w:val="22"/>
          <w:szCs w:val="22"/>
        </w:rPr>
        <w:t>RE</w:t>
      </w:r>
      <w:r w:rsidR="00393DF0">
        <w:rPr>
          <w:rFonts w:asciiTheme="minorHAnsi" w:hAnsiTheme="minorHAnsi" w:cs="Calibri"/>
          <w:b/>
          <w:bCs/>
          <w:color w:val="000000"/>
          <w:sz w:val="22"/>
          <w:szCs w:val="22"/>
        </w:rPr>
        <w:t>SOLVED</w:t>
      </w:r>
      <w:r>
        <w:rPr>
          <w:rFonts w:asciiTheme="minorHAnsi" w:hAnsiTheme="minorHAnsi" w:cs="Calibri"/>
          <w:b/>
          <w:bCs/>
          <w:color w:val="000000"/>
          <w:sz w:val="22"/>
          <w:szCs w:val="22"/>
        </w:rPr>
        <w:t>:</w:t>
      </w:r>
    </w:p>
    <w:p w14:paraId="6E4CF2E3" w14:textId="35AAB89A" w:rsidR="00EE55B3" w:rsidRPr="00CE1CEC" w:rsidRDefault="00EE55B3" w:rsidP="00EE55B3">
      <w:pPr>
        <w:pStyle w:val="NormalWeb"/>
        <w:spacing w:before="0" w:beforeAutospacing="0" w:after="0" w:afterAutospacing="0"/>
        <w:ind w:left="720" w:firstLine="720"/>
        <w:rPr>
          <w:rFonts w:asciiTheme="minorHAnsi" w:hAnsiTheme="minorHAnsi" w:cs="Calibri"/>
          <w:color w:val="000000"/>
          <w:sz w:val="22"/>
          <w:szCs w:val="22"/>
          <w:u w:val="single"/>
        </w:rPr>
      </w:pPr>
      <w:r w:rsidRPr="00CE1CEC">
        <w:rPr>
          <w:rFonts w:asciiTheme="minorHAnsi" w:hAnsiTheme="minorHAnsi" w:cs="Calibri"/>
          <w:color w:val="000000"/>
          <w:sz w:val="22"/>
          <w:szCs w:val="22"/>
          <w:u w:val="single"/>
        </w:rPr>
        <w:t>THAT MEMBERS APPROVE</w:t>
      </w:r>
      <w:r w:rsidR="00C25453">
        <w:rPr>
          <w:rFonts w:asciiTheme="minorHAnsi" w:hAnsiTheme="minorHAnsi" w:cs="Calibri"/>
          <w:color w:val="000000"/>
          <w:sz w:val="22"/>
          <w:szCs w:val="22"/>
          <w:u w:val="single"/>
        </w:rPr>
        <w:t>D</w:t>
      </w:r>
      <w:r w:rsidRPr="00CE1CEC">
        <w:rPr>
          <w:rFonts w:asciiTheme="minorHAnsi" w:hAnsiTheme="minorHAnsi" w:cs="Calibri"/>
          <w:color w:val="000000"/>
          <w:sz w:val="22"/>
          <w:szCs w:val="22"/>
          <w:u w:val="single"/>
        </w:rPr>
        <w:t xml:space="preserve"> STANDING ORDERS FOR 2025</w:t>
      </w:r>
    </w:p>
    <w:p w14:paraId="043FD522" w14:textId="77777777" w:rsidR="00EE55B3" w:rsidRDefault="00EE55B3" w:rsidP="000544C8">
      <w:pPr>
        <w:jc w:val="both"/>
        <w:rPr>
          <w:rFonts w:asciiTheme="minorHAnsi" w:hAnsiTheme="minorHAnsi" w:cstheme="minorHAnsi"/>
          <w:b/>
          <w:bCs/>
          <w:sz w:val="22"/>
          <w:szCs w:val="22"/>
        </w:rPr>
      </w:pPr>
    </w:p>
    <w:p w14:paraId="42447BD8" w14:textId="77777777" w:rsidR="00C25453" w:rsidRDefault="00C25453" w:rsidP="000544C8">
      <w:pPr>
        <w:jc w:val="both"/>
        <w:rPr>
          <w:rFonts w:asciiTheme="minorHAnsi" w:hAnsiTheme="minorHAnsi" w:cstheme="minorHAnsi"/>
          <w:b/>
          <w:bCs/>
          <w:sz w:val="22"/>
          <w:szCs w:val="22"/>
        </w:rPr>
      </w:pPr>
    </w:p>
    <w:p w14:paraId="3983F354" w14:textId="77777777" w:rsidR="00EE55B3" w:rsidRDefault="000D6D94" w:rsidP="000544C8">
      <w:pPr>
        <w:jc w:val="both"/>
        <w:rPr>
          <w:rFonts w:asciiTheme="minorHAnsi" w:hAnsiTheme="minorHAnsi" w:cstheme="minorHAnsi"/>
          <w:b/>
          <w:bCs/>
          <w:sz w:val="22"/>
          <w:szCs w:val="22"/>
        </w:rPr>
      </w:pPr>
      <w:r>
        <w:rPr>
          <w:rFonts w:asciiTheme="minorHAnsi" w:hAnsiTheme="minorHAnsi" w:cstheme="minorHAnsi"/>
          <w:b/>
          <w:bCs/>
          <w:sz w:val="22"/>
          <w:szCs w:val="22"/>
        </w:rPr>
        <w:t>M.</w:t>
      </w:r>
      <w:r w:rsidR="00F843D1">
        <w:rPr>
          <w:rFonts w:asciiTheme="minorHAnsi" w:hAnsiTheme="minorHAnsi" w:cstheme="minorHAnsi"/>
          <w:b/>
          <w:bCs/>
          <w:sz w:val="22"/>
          <w:szCs w:val="22"/>
        </w:rPr>
        <w:t>20</w:t>
      </w:r>
      <w:r>
        <w:rPr>
          <w:rFonts w:asciiTheme="minorHAnsi" w:hAnsiTheme="minorHAnsi" w:cstheme="minorHAnsi"/>
          <w:b/>
          <w:bCs/>
          <w:sz w:val="22"/>
          <w:szCs w:val="22"/>
        </w:rPr>
        <w:t>.25</w:t>
      </w:r>
      <w:r>
        <w:rPr>
          <w:rFonts w:asciiTheme="minorHAnsi" w:hAnsiTheme="minorHAnsi" w:cstheme="minorHAnsi"/>
          <w:b/>
          <w:bCs/>
          <w:sz w:val="22"/>
          <w:szCs w:val="22"/>
        </w:rPr>
        <w:tab/>
        <w:t>Policies review</w:t>
      </w:r>
      <w:r>
        <w:rPr>
          <w:rFonts w:asciiTheme="minorHAnsi" w:hAnsiTheme="minorHAnsi" w:cstheme="minorHAnsi"/>
          <w:b/>
          <w:bCs/>
          <w:sz w:val="22"/>
          <w:szCs w:val="22"/>
        </w:rPr>
        <w:tab/>
      </w:r>
      <w:r>
        <w:rPr>
          <w:rFonts w:asciiTheme="minorHAnsi" w:hAnsiTheme="minorHAnsi" w:cstheme="minorHAnsi"/>
          <w:b/>
          <w:bCs/>
          <w:sz w:val="22"/>
          <w:szCs w:val="22"/>
        </w:rPr>
        <w:tab/>
      </w:r>
    </w:p>
    <w:p w14:paraId="331B54D3" w14:textId="1C069B62" w:rsidR="003C14F2" w:rsidRDefault="003C14F2" w:rsidP="003C14F2">
      <w:pPr>
        <w:ind w:left="1440"/>
        <w:rPr>
          <w:rFonts w:asciiTheme="minorHAnsi" w:hAnsiTheme="minorHAnsi" w:cstheme="minorHAnsi"/>
          <w:sz w:val="22"/>
          <w:szCs w:val="22"/>
        </w:rPr>
      </w:pPr>
      <w:r w:rsidRPr="000F006F">
        <w:rPr>
          <w:rFonts w:asciiTheme="minorHAnsi" w:hAnsiTheme="minorHAnsi" w:cstheme="minorHAnsi"/>
          <w:sz w:val="22"/>
          <w:szCs w:val="22"/>
        </w:rPr>
        <w:t>The following policies</w:t>
      </w:r>
      <w:r>
        <w:rPr>
          <w:rFonts w:asciiTheme="minorHAnsi" w:hAnsiTheme="minorHAnsi" w:cstheme="minorHAnsi"/>
          <w:sz w:val="22"/>
          <w:szCs w:val="22"/>
        </w:rPr>
        <w:t xml:space="preserve"> were</w:t>
      </w:r>
      <w:r w:rsidRPr="000F006F">
        <w:rPr>
          <w:rFonts w:asciiTheme="minorHAnsi" w:hAnsiTheme="minorHAnsi" w:cstheme="minorHAnsi"/>
          <w:sz w:val="22"/>
          <w:szCs w:val="22"/>
        </w:rPr>
        <w:t xml:space="preserve"> reviewed or are now required by law.</w:t>
      </w:r>
      <w:r>
        <w:rPr>
          <w:rFonts w:asciiTheme="minorHAnsi" w:hAnsiTheme="minorHAnsi" w:cstheme="minorHAnsi"/>
          <w:sz w:val="22"/>
          <w:szCs w:val="22"/>
        </w:rPr>
        <w:t xml:space="preserve">  </w:t>
      </w:r>
      <w:r w:rsidRPr="000F006F">
        <w:rPr>
          <w:rFonts w:asciiTheme="minorHAnsi" w:hAnsiTheme="minorHAnsi" w:cstheme="minorHAnsi"/>
          <w:sz w:val="22"/>
          <w:szCs w:val="22"/>
        </w:rPr>
        <w:t xml:space="preserve">Click </w:t>
      </w:r>
      <w:r>
        <w:rPr>
          <w:rFonts w:asciiTheme="minorHAnsi" w:hAnsiTheme="minorHAnsi" w:cstheme="minorHAnsi"/>
          <w:sz w:val="22"/>
          <w:szCs w:val="22"/>
        </w:rPr>
        <w:t>on the policy to view:</w:t>
      </w:r>
    </w:p>
    <w:p w14:paraId="3A91FA78" w14:textId="77777777" w:rsidR="003C14F2" w:rsidRPr="000F006F" w:rsidRDefault="003C14F2" w:rsidP="003C14F2">
      <w:pPr>
        <w:ind w:left="1440"/>
        <w:rPr>
          <w:rFonts w:asciiTheme="minorHAnsi" w:hAnsiTheme="minorHAnsi" w:cstheme="minorHAnsi"/>
          <w:sz w:val="22"/>
          <w:szCs w:val="22"/>
        </w:rPr>
      </w:pPr>
    </w:p>
    <w:p w14:paraId="0D42A2F1" w14:textId="65C0097A" w:rsidR="003C14F2" w:rsidRPr="003C14F2" w:rsidRDefault="003C14F2" w:rsidP="003C14F2">
      <w:pPr>
        <w:ind w:left="1440"/>
        <w:rPr>
          <w:rFonts w:asciiTheme="minorHAnsi" w:hAnsiTheme="minorHAnsi" w:cstheme="minorHAnsi"/>
          <w:sz w:val="22"/>
          <w:szCs w:val="22"/>
        </w:rPr>
      </w:pPr>
      <w:hyperlink r:id="rId15" w:history="1">
        <w:r w:rsidRPr="003C14F2">
          <w:rPr>
            <w:rStyle w:val="Hyperlink"/>
            <w:rFonts w:asciiTheme="minorHAnsi" w:hAnsiTheme="minorHAnsi" w:cstheme="minorHAnsi"/>
            <w:color w:val="auto"/>
            <w:sz w:val="22"/>
            <w:szCs w:val="22"/>
          </w:rPr>
          <w:t>Vexatious Complaints Policy</w:t>
        </w:r>
      </w:hyperlink>
      <w:r w:rsidRPr="003C14F2">
        <w:rPr>
          <w:rFonts w:asciiTheme="minorHAnsi" w:hAnsiTheme="minorHAnsi" w:cstheme="minorHAnsi"/>
          <w:sz w:val="22"/>
          <w:szCs w:val="22"/>
        </w:rPr>
        <w:t xml:space="preserve"> – approved</w:t>
      </w:r>
    </w:p>
    <w:p w14:paraId="5071A6C1" w14:textId="7CE57D3C" w:rsidR="003C14F2" w:rsidRPr="003C14F2" w:rsidRDefault="003C14F2" w:rsidP="003C14F2">
      <w:pPr>
        <w:ind w:left="1440"/>
        <w:rPr>
          <w:rFonts w:asciiTheme="minorHAnsi" w:hAnsiTheme="minorHAnsi" w:cstheme="minorHAnsi"/>
          <w:sz w:val="22"/>
          <w:szCs w:val="22"/>
        </w:rPr>
      </w:pPr>
      <w:hyperlink r:id="rId16" w:history="1">
        <w:r w:rsidRPr="003C14F2">
          <w:rPr>
            <w:rStyle w:val="Hyperlink"/>
            <w:rFonts w:asciiTheme="minorHAnsi" w:hAnsiTheme="minorHAnsi" w:cstheme="minorHAnsi"/>
            <w:color w:val="auto"/>
            <w:sz w:val="22"/>
            <w:szCs w:val="22"/>
          </w:rPr>
          <w:t>Councillor Email Policy</w:t>
        </w:r>
      </w:hyperlink>
      <w:r w:rsidRPr="003C14F2">
        <w:rPr>
          <w:rFonts w:asciiTheme="minorHAnsi" w:hAnsiTheme="minorHAnsi" w:cstheme="minorHAnsi"/>
          <w:sz w:val="22"/>
          <w:szCs w:val="22"/>
        </w:rPr>
        <w:t xml:space="preserve"> – approved subject to email address amendment page 2 (4)</w:t>
      </w:r>
    </w:p>
    <w:p w14:paraId="33172496" w14:textId="3FFC7BA7" w:rsidR="003C14F2" w:rsidRPr="003C14F2" w:rsidRDefault="003C14F2" w:rsidP="003C14F2">
      <w:pPr>
        <w:ind w:left="1440"/>
        <w:rPr>
          <w:rFonts w:asciiTheme="minorHAnsi" w:hAnsiTheme="minorHAnsi" w:cstheme="minorHAnsi"/>
          <w:sz w:val="22"/>
          <w:szCs w:val="22"/>
        </w:rPr>
      </w:pPr>
      <w:hyperlink r:id="rId17" w:history="1">
        <w:r w:rsidRPr="003C14F2">
          <w:rPr>
            <w:rStyle w:val="Hyperlink"/>
            <w:rFonts w:asciiTheme="minorHAnsi" w:hAnsiTheme="minorHAnsi" w:cstheme="minorHAnsi"/>
            <w:color w:val="auto"/>
            <w:sz w:val="22"/>
            <w:szCs w:val="22"/>
          </w:rPr>
          <w:t>Sexual Harassment Policy</w:t>
        </w:r>
      </w:hyperlink>
      <w:r w:rsidRPr="003C14F2">
        <w:rPr>
          <w:rFonts w:asciiTheme="minorHAnsi" w:hAnsiTheme="minorHAnsi" w:cstheme="minorHAnsi"/>
          <w:sz w:val="22"/>
          <w:szCs w:val="22"/>
        </w:rPr>
        <w:t xml:space="preserve"> – approved subject to deletion of Chairman / insertion of Chair page 4 (3)</w:t>
      </w:r>
    </w:p>
    <w:p w14:paraId="19E36C9B" w14:textId="5DD37A1A" w:rsidR="003C14F2" w:rsidRPr="003C14F2" w:rsidRDefault="003C14F2" w:rsidP="003C14F2">
      <w:pPr>
        <w:ind w:left="1440"/>
        <w:rPr>
          <w:rFonts w:asciiTheme="minorHAnsi" w:hAnsiTheme="minorHAnsi" w:cstheme="minorHAnsi"/>
          <w:sz w:val="22"/>
          <w:szCs w:val="22"/>
        </w:rPr>
      </w:pPr>
      <w:hyperlink r:id="rId18" w:history="1">
        <w:r w:rsidRPr="003C14F2">
          <w:rPr>
            <w:rStyle w:val="Hyperlink"/>
            <w:rFonts w:asciiTheme="minorHAnsi" w:hAnsiTheme="minorHAnsi" w:cstheme="minorHAnsi"/>
            <w:color w:val="auto"/>
            <w:sz w:val="22"/>
            <w:szCs w:val="22"/>
          </w:rPr>
          <w:t>Equality Policy</w:t>
        </w:r>
      </w:hyperlink>
      <w:r w:rsidRPr="003C14F2">
        <w:rPr>
          <w:rFonts w:asciiTheme="minorHAnsi" w:hAnsiTheme="minorHAnsi" w:cstheme="minorHAnsi"/>
          <w:sz w:val="22"/>
          <w:szCs w:val="22"/>
        </w:rPr>
        <w:t xml:space="preserve"> - approved</w:t>
      </w:r>
    </w:p>
    <w:p w14:paraId="44CA2F2E" w14:textId="77489122" w:rsidR="003C14F2" w:rsidRPr="003C14F2" w:rsidRDefault="003C14F2" w:rsidP="003C14F2">
      <w:pPr>
        <w:ind w:left="1440"/>
        <w:rPr>
          <w:rFonts w:asciiTheme="minorHAnsi" w:hAnsiTheme="minorHAnsi" w:cstheme="minorHAnsi"/>
          <w:sz w:val="22"/>
          <w:szCs w:val="22"/>
        </w:rPr>
      </w:pPr>
      <w:r w:rsidRPr="003C14F2">
        <w:rPr>
          <w:rFonts w:asciiTheme="minorHAnsi" w:hAnsiTheme="minorHAnsi" w:cstheme="minorHAnsi"/>
          <w:sz w:val="22"/>
          <w:szCs w:val="22"/>
        </w:rPr>
        <w:t>Sustainable Procurement Policy - deferred</w:t>
      </w:r>
    </w:p>
    <w:p w14:paraId="1B80CC62" w14:textId="2332BFBC" w:rsidR="003C14F2" w:rsidRPr="003C14F2" w:rsidRDefault="003C14F2" w:rsidP="003C14F2">
      <w:pPr>
        <w:ind w:left="1440"/>
        <w:rPr>
          <w:rFonts w:asciiTheme="minorHAnsi" w:hAnsiTheme="minorHAnsi" w:cstheme="minorHAnsi"/>
          <w:sz w:val="22"/>
          <w:szCs w:val="22"/>
        </w:rPr>
      </w:pPr>
      <w:r w:rsidRPr="003C14F2">
        <w:rPr>
          <w:rFonts w:asciiTheme="minorHAnsi" w:hAnsiTheme="minorHAnsi" w:cstheme="minorHAnsi"/>
          <w:sz w:val="22"/>
          <w:szCs w:val="22"/>
        </w:rPr>
        <w:t>Environment Policy - deferred</w:t>
      </w:r>
    </w:p>
    <w:p w14:paraId="68E6A31F" w14:textId="77777777" w:rsidR="003C14F2" w:rsidRPr="000F006F" w:rsidRDefault="003C14F2" w:rsidP="003C14F2">
      <w:pPr>
        <w:ind w:left="1440"/>
        <w:rPr>
          <w:rFonts w:asciiTheme="minorHAnsi" w:hAnsiTheme="minorHAnsi" w:cstheme="minorHAnsi"/>
          <w:sz w:val="22"/>
          <w:szCs w:val="22"/>
        </w:rPr>
      </w:pPr>
    </w:p>
    <w:p w14:paraId="730CDD5C" w14:textId="69CF8901" w:rsidR="003C14F2" w:rsidRPr="000F006F" w:rsidRDefault="003C14F2" w:rsidP="003C14F2">
      <w:pPr>
        <w:ind w:left="1440"/>
        <w:rPr>
          <w:rFonts w:asciiTheme="minorHAnsi" w:hAnsiTheme="minorHAnsi" w:cstheme="minorHAnsi"/>
          <w:b/>
          <w:bCs/>
          <w:sz w:val="22"/>
          <w:szCs w:val="22"/>
        </w:rPr>
      </w:pPr>
      <w:r w:rsidRPr="000F006F">
        <w:rPr>
          <w:rFonts w:asciiTheme="minorHAnsi" w:hAnsiTheme="minorHAnsi" w:cstheme="minorHAnsi"/>
          <w:b/>
          <w:bCs/>
          <w:sz w:val="22"/>
          <w:szCs w:val="22"/>
        </w:rPr>
        <w:t>RE</w:t>
      </w:r>
      <w:r>
        <w:rPr>
          <w:rFonts w:asciiTheme="minorHAnsi" w:hAnsiTheme="minorHAnsi" w:cstheme="minorHAnsi"/>
          <w:b/>
          <w:bCs/>
          <w:sz w:val="22"/>
          <w:szCs w:val="22"/>
        </w:rPr>
        <w:t>SOLVE</w:t>
      </w:r>
      <w:r w:rsidRPr="000F006F">
        <w:rPr>
          <w:rFonts w:asciiTheme="minorHAnsi" w:hAnsiTheme="minorHAnsi" w:cstheme="minorHAnsi"/>
          <w:b/>
          <w:bCs/>
          <w:sz w:val="22"/>
          <w:szCs w:val="22"/>
        </w:rPr>
        <w:t>D</w:t>
      </w:r>
      <w:r>
        <w:rPr>
          <w:rFonts w:asciiTheme="minorHAnsi" w:hAnsiTheme="minorHAnsi" w:cstheme="minorHAnsi"/>
          <w:b/>
          <w:bCs/>
          <w:sz w:val="22"/>
          <w:szCs w:val="22"/>
        </w:rPr>
        <w:t>:</w:t>
      </w:r>
    </w:p>
    <w:p w14:paraId="4F95115A" w14:textId="64C1B6FE" w:rsidR="003C14F2" w:rsidRPr="000F006F" w:rsidRDefault="003C14F2" w:rsidP="003C14F2">
      <w:pPr>
        <w:ind w:left="1440"/>
        <w:rPr>
          <w:rFonts w:asciiTheme="minorHAnsi" w:hAnsiTheme="minorHAnsi" w:cstheme="minorHAnsi"/>
          <w:sz w:val="22"/>
          <w:szCs w:val="22"/>
          <w:u w:val="single"/>
        </w:rPr>
      </w:pPr>
      <w:r w:rsidRPr="000F006F">
        <w:rPr>
          <w:rFonts w:asciiTheme="minorHAnsi" w:hAnsiTheme="minorHAnsi" w:cstheme="minorHAnsi"/>
          <w:sz w:val="22"/>
          <w:szCs w:val="22"/>
          <w:u w:val="single"/>
        </w:rPr>
        <w:t>THAT MEMBERS APPROVE</w:t>
      </w:r>
      <w:r w:rsidR="00C25453">
        <w:rPr>
          <w:rFonts w:asciiTheme="minorHAnsi" w:hAnsiTheme="minorHAnsi" w:cstheme="minorHAnsi"/>
          <w:sz w:val="22"/>
          <w:szCs w:val="22"/>
          <w:u w:val="single"/>
        </w:rPr>
        <w:t xml:space="preserve">D </w:t>
      </w:r>
      <w:r w:rsidRPr="000F006F">
        <w:rPr>
          <w:rFonts w:asciiTheme="minorHAnsi" w:hAnsiTheme="minorHAnsi" w:cstheme="minorHAnsi"/>
          <w:sz w:val="22"/>
          <w:szCs w:val="22"/>
          <w:u w:val="single"/>
        </w:rPr>
        <w:t>THE</w:t>
      </w:r>
      <w:r>
        <w:rPr>
          <w:rFonts w:asciiTheme="minorHAnsi" w:hAnsiTheme="minorHAnsi" w:cstheme="minorHAnsi"/>
          <w:sz w:val="22"/>
          <w:szCs w:val="22"/>
          <w:u w:val="single"/>
        </w:rPr>
        <w:t xml:space="preserve"> ABOVE POLICIES</w:t>
      </w:r>
      <w:r w:rsidR="00FE42E3">
        <w:rPr>
          <w:rFonts w:asciiTheme="minorHAnsi" w:hAnsiTheme="minorHAnsi" w:cstheme="minorHAnsi"/>
          <w:sz w:val="22"/>
          <w:szCs w:val="22"/>
          <w:u w:val="single"/>
        </w:rPr>
        <w:t xml:space="preserve"> AS DETAILED ABOVE</w:t>
      </w:r>
    </w:p>
    <w:p w14:paraId="1A326D26" w14:textId="24C77826" w:rsidR="00EE55B3" w:rsidRDefault="00EE55B3" w:rsidP="000544C8">
      <w:pPr>
        <w:jc w:val="both"/>
        <w:rPr>
          <w:rFonts w:asciiTheme="minorHAnsi" w:hAnsiTheme="minorHAnsi" w:cstheme="minorHAnsi"/>
          <w:b/>
          <w:bCs/>
          <w:sz w:val="22"/>
          <w:szCs w:val="22"/>
        </w:rPr>
      </w:pPr>
    </w:p>
    <w:p w14:paraId="6D20B201" w14:textId="115A7060" w:rsidR="000D6D94" w:rsidRDefault="000D6D94" w:rsidP="000544C8">
      <w:pPr>
        <w:jc w:val="both"/>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p w14:paraId="287264AF" w14:textId="77777777" w:rsidR="00FE42E3" w:rsidRDefault="000D6D94" w:rsidP="00FE42E3">
      <w:pPr>
        <w:jc w:val="both"/>
        <w:rPr>
          <w:rFonts w:asciiTheme="minorHAnsi" w:hAnsiTheme="minorHAnsi" w:cstheme="minorHAnsi"/>
          <w:b/>
          <w:bCs/>
          <w:sz w:val="22"/>
          <w:szCs w:val="22"/>
        </w:rPr>
      </w:pPr>
      <w:r>
        <w:rPr>
          <w:rFonts w:asciiTheme="minorHAnsi" w:hAnsiTheme="minorHAnsi" w:cstheme="minorHAnsi"/>
          <w:b/>
          <w:bCs/>
          <w:sz w:val="22"/>
          <w:szCs w:val="22"/>
        </w:rPr>
        <w:t>M.</w:t>
      </w:r>
      <w:r w:rsidR="00B74A83">
        <w:rPr>
          <w:rFonts w:asciiTheme="minorHAnsi" w:hAnsiTheme="minorHAnsi" w:cstheme="minorHAnsi"/>
          <w:b/>
          <w:bCs/>
          <w:sz w:val="22"/>
          <w:szCs w:val="22"/>
        </w:rPr>
        <w:t>2</w:t>
      </w:r>
      <w:r w:rsidR="00F843D1">
        <w:rPr>
          <w:rFonts w:asciiTheme="minorHAnsi" w:hAnsiTheme="minorHAnsi" w:cstheme="minorHAnsi"/>
          <w:b/>
          <w:bCs/>
          <w:sz w:val="22"/>
          <w:szCs w:val="22"/>
        </w:rPr>
        <w:t>1</w:t>
      </w:r>
      <w:r>
        <w:rPr>
          <w:rFonts w:asciiTheme="minorHAnsi" w:hAnsiTheme="minorHAnsi" w:cstheme="minorHAnsi"/>
          <w:b/>
          <w:bCs/>
          <w:sz w:val="22"/>
          <w:szCs w:val="22"/>
        </w:rPr>
        <w:t>.25</w:t>
      </w:r>
      <w:r>
        <w:rPr>
          <w:rFonts w:asciiTheme="minorHAnsi" w:hAnsiTheme="minorHAnsi" w:cstheme="minorHAnsi"/>
          <w:b/>
          <w:bCs/>
          <w:sz w:val="22"/>
          <w:szCs w:val="22"/>
        </w:rPr>
        <w:tab/>
        <w:t xml:space="preserve">Internal control effectiveness review </w:t>
      </w:r>
    </w:p>
    <w:p w14:paraId="287C22FA" w14:textId="6363839D" w:rsidR="00FE42E3" w:rsidRPr="00CE1CEC" w:rsidRDefault="00FE42E3" w:rsidP="00FE42E3">
      <w:pPr>
        <w:ind w:left="1440"/>
        <w:jc w:val="both"/>
        <w:rPr>
          <w:rFonts w:asciiTheme="minorHAnsi" w:hAnsiTheme="minorHAnsi" w:cs="Calibri"/>
          <w:color w:val="000000"/>
          <w:sz w:val="22"/>
          <w:szCs w:val="22"/>
        </w:rPr>
      </w:pPr>
      <w:r w:rsidRPr="00CE1CEC">
        <w:rPr>
          <w:rFonts w:asciiTheme="minorHAnsi" w:hAnsiTheme="minorHAnsi" w:cs="Calibri"/>
          <w:color w:val="000000"/>
          <w:sz w:val="22"/>
          <w:szCs w:val="22"/>
        </w:rPr>
        <w:t xml:space="preserve">The Town Council is required to review the effectiveness of the </w:t>
      </w:r>
      <w:r w:rsidR="00C25453">
        <w:rPr>
          <w:rFonts w:asciiTheme="minorHAnsi" w:hAnsiTheme="minorHAnsi" w:cs="Calibri"/>
          <w:color w:val="000000"/>
          <w:sz w:val="22"/>
          <w:szCs w:val="22"/>
        </w:rPr>
        <w:t>i</w:t>
      </w:r>
      <w:r w:rsidRPr="00CE1CEC">
        <w:rPr>
          <w:rFonts w:asciiTheme="minorHAnsi" w:hAnsiTheme="minorHAnsi" w:cs="Calibri"/>
          <w:color w:val="000000"/>
          <w:sz w:val="22"/>
          <w:szCs w:val="22"/>
        </w:rPr>
        <w:t xml:space="preserve">nternal </w:t>
      </w:r>
      <w:r w:rsidR="00C25453">
        <w:rPr>
          <w:rFonts w:asciiTheme="minorHAnsi" w:hAnsiTheme="minorHAnsi" w:cs="Calibri"/>
          <w:color w:val="000000"/>
          <w:sz w:val="22"/>
          <w:szCs w:val="22"/>
        </w:rPr>
        <w:t>a</w:t>
      </w:r>
      <w:r w:rsidRPr="00CE1CEC">
        <w:rPr>
          <w:rFonts w:asciiTheme="minorHAnsi" w:hAnsiTheme="minorHAnsi" w:cs="Calibri"/>
          <w:color w:val="000000"/>
          <w:sz w:val="22"/>
          <w:szCs w:val="22"/>
        </w:rPr>
        <w:t xml:space="preserve">udit process. It </w:t>
      </w:r>
      <w:r>
        <w:rPr>
          <w:rFonts w:asciiTheme="minorHAnsi" w:hAnsiTheme="minorHAnsi" w:cs="Calibri"/>
          <w:color w:val="000000"/>
          <w:sz w:val="22"/>
          <w:szCs w:val="22"/>
        </w:rPr>
        <w:t>was</w:t>
      </w:r>
      <w:r w:rsidRPr="00CE1CEC">
        <w:rPr>
          <w:rFonts w:asciiTheme="minorHAnsi" w:hAnsiTheme="minorHAnsi" w:cs="Calibri"/>
          <w:color w:val="000000"/>
          <w:sz w:val="22"/>
          <w:szCs w:val="22"/>
        </w:rPr>
        <w:t xml:space="preserve"> proposed that two members of the Town Council not sitting on the Resources Committee be approved to work with the Town Clerk and Deputy Town Clerk to carry out an internal audit review.</w:t>
      </w:r>
    </w:p>
    <w:p w14:paraId="3D569335" w14:textId="77777777" w:rsidR="00FE42E3" w:rsidRPr="00CE1CEC" w:rsidRDefault="00FE42E3" w:rsidP="00FE42E3">
      <w:pPr>
        <w:pStyle w:val="NormalWeb"/>
        <w:ind w:left="1440"/>
        <w:rPr>
          <w:rFonts w:asciiTheme="minorHAnsi" w:hAnsiTheme="minorHAnsi" w:cs="Calibri"/>
          <w:color w:val="000000"/>
          <w:sz w:val="22"/>
          <w:szCs w:val="22"/>
        </w:rPr>
      </w:pPr>
      <w:r w:rsidRPr="00CE1CEC">
        <w:rPr>
          <w:rFonts w:asciiTheme="minorHAnsi" w:hAnsiTheme="minorHAnsi" w:cs="Calibri"/>
          <w:color w:val="000000"/>
          <w:sz w:val="22"/>
          <w:szCs w:val="22"/>
        </w:rPr>
        <w:t>The remit and scope for this exercise is clearly set out in the practitioner’s guide for 2025 which will be adhered to.</w:t>
      </w:r>
    </w:p>
    <w:p w14:paraId="3D5A2F8C" w14:textId="77777777" w:rsidR="00FE42E3" w:rsidRPr="00CE1CEC" w:rsidRDefault="00FE42E3" w:rsidP="00FE42E3">
      <w:pPr>
        <w:pStyle w:val="NormalWeb"/>
        <w:ind w:left="1440"/>
        <w:rPr>
          <w:rFonts w:asciiTheme="minorHAnsi" w:hAnsiTheme="minorHAnsi" w:cs="Calibri"/>
          <w:color w:val="000000"/>
          <w:sz w:val="22"/>
          <w:szCs w:val="22"/>
        </w:rPr>
      </w:pPr>
      <w:r w:rsidRPr="00CE1CEC">
        <w:rPr>
          <w:rFonts w:asciiTheme="minorHAnsi" w:hAnsiTheme="minorHAnsi" w:cs="Calibri"/>
          <w:color w:val="000000"/>
          <w:sz w:val="22"/>
          <w:szCs w:val="22"/>
        </w:rPr>
        <w:t>The findings of the review will be reported to the Town Council at a future meeting. In 2023/24 Cllr N Marshall and Cllr Towns conducted the review. Two members are required for 2025/6.</w:t>
      </w:r>
    </w:p>
    <w:p w14:paraId="1AAF2250" w14:textId="77777777" w:rsidR="00C25453" w:rsidRDefault="00FE42E3" w:rsidP="00C25453">
      <w:pPr>
        <w:pStyle w:val="NormalWeb"/>
        <w:spacing w:before="0" w:beforeAutospacing="0" w:after="0" w:afterAutospacing="0"/>
        <w:ind w:left="1440"/>
        <w:rPr>
          <w:rFonts w:asciiTheme="minorHAnsi" w:hAnsiTheme="minorHAnsi" w:cs="Calibri"/>
          <w:b/>
          <w:bCs/>
          <w:color w:val="000000"/>
          <w:sz w:val="22"/>
          <w:szCs w:val="22"/>
        </w:rPr>
      </w:pPr>
      <w:r w:rsidRPr="00CE1CEC">
        <w:rPr>
          <w:rFonts w:asciiTheme="minorHAnsi" w:hAnsiTheme="minorHAnsi" w:cs="Calibri"/>
          <w:b/>
          <w:bCs/>
          <w:color w:val="000000"/>
          <w:sz w:val="22"/>
          <w:szCs w:val="22"/>
        </w:rPr>
        <w:t>RE</w:t>
      </w:r>
      <w:r>
        <w:rPr>
          <w:rFonts w:asciiTheme="minorHAnsi" w:hAnsiTheme="minorHAnsi" w:cs="Calibri"/>
          <w:b/>
          <w:bCs/>
          <w:color w:val="000000"/>
          <w:sz w:val="22"/>
          <w:szCs w:val="22"/>
        </w:rPr>
        <w:t>SOLVE</w:t>
      </w:r>
      <w:r w:rsidRPr="00CE1CEC">
        <w:rPr>
          <w:rFonts w:asciiTheme="minorHAnsi" w:hAnsiTheme="minorHAnsi" w:cs="Calibri"/>
          <w:b/>
          <w:bCs/>
          <w:color w:val="000000"/>
          <w:sz w:val="22"/>
          <w:szCs w:val="22"/>
        </w:rPr>
        <w:t>D:</w:t>
      </w:r>
    </w:p>
    <w:p w14:paraId="4B2F896F" w14:textId="08114C77" w:rsidR="00FE42E3" w:rsidRDefault="00FE42E3" w:rsidP="00C25453">
      <w:pPr>
        <w:pStyle w:val="NormalWeb"/>
        <w:spacing w:before="0" w:beforeAutospacing="0" w:after="0" w:afterAutospacing="0"/>
        <w:ind w:left="1440"/>
        <w:rPr>
          <w:rFonts w:asciiTheme="minorHAnsi" w:hAnsiTheme="minorHAnsi" w:cs="Calibri"/>
          <w:color w:val="000000"/>
          <w:sz w:val="22"/>
          <w:szCs w:val="22"/>
          <w:u w:val="single"/>
        </w:rPr>
      </w:pPr>
      <w:r w:rsidRPr="00CE1CEC">
        <w:rPr>
          <w:rFonts w:asciiTheme="minorHAnsi" w:hAnsiTheme="minorHAnsi" w:cs="Calibri"/>
          <w:color w:val="000000"/>
          <w:sz w:val="22"/>
          <w:szCs w:val="22"/>
          <w:u w:val="single"/>
        </w:rPr>
        <w:t>THAT MEMBERS APPOINT</w:t>
      </w:r>
      <w:r>
        <w:rPr>
          <w:rFonts w:asciiTheme="minorHAnsi" w:hAnsiTheme="minorHAnsi" w:cs="Calibri"/>
          <w:color w:val="000000"/>
          <w:sz w:val="22"/>
          <w:szCs w:val="22"/>
          <w:u w:val="single"/>
        </w:rPr>
        <w:t>ED CLLR O ELLIOTT AND CLLR M SKOYLES</w:t>
      </w:r>
      <w:r w:rsidRPr="00CE1CEC">
        <w:rPr>
          <w:rFonts w:asciiTheme="minorHAnsi" w:hAnsiTheme="minorHAnsi" w:cs="Calibri"/>
          <w:color w:val="000000"/>
          <w:sz w:val="22"/>
          <w:szCs w:val="22"/>
          <w:u w:val="single"/>
        </w:rPr>
        <w:t xml:space="preserve"> TO UNDERTAKE AN INTERNAL CONTROL REVIEW</w:t>
      </w:r>
    </w:p>
    <w:p w14:paraId="37A7F02D" w14:textId="77777777" w:rsidR="00C25453" w:rsidRDefault="00C25453" w:rsidP="00C25453">
      <w:pPr>
        <w:pStyle w:val="NormalWeb"/>
        <w:spacing w:before="0" w:beforeAutospacing="0" w:after="0" w:afterAutospacing="0"/>
        <w:ind w:left="1440"/>
        <w:rPr>
          <w:rFonts w:asciiTheme="minorHAnsi" w:hAnsiTheme="minorHAnsi" w:cs="Calibri"/>
          <w:color w:val="000000"/>
          <w:sz w:val="22"/>
          <w:szCs w:val="22"/>
          <w:u w:val="single"/>
        </w:rPr>
      </w:pPr>
    </w:p>
    <w:p w14:paraId="16AB83AF" w14:textId="77777777" w:rsidR="00C25453" w:rsidRDefault="00C25453" w:rsidP="00C25453">
      <w:pPr>
        <w:pStyle w:val="NormalWeb"/>
        <w:spacing w:before="0" w:beforeAutospacing="0" w:after="0" w:afterAutospacing="0"/>
        <w:ind w:left="1440"/>
        <w:rPr>
          <w:rFonts w:asciiTheme="minorHAnsi" w:hAnsiTheme="minorHAnsi" w:cs="Calibri"/>
          <w:color w:val="000000"/>
          <w:sz w:val="22"/>
          <w:szCs w:val="22"/>
          <w:u w:val="single"/>
        </w:rPr>
      </w:pPr>
    </w:p>
    <w:p w14:paraId="593FB60D" w14:textId="7120D2E9" w:rsidR="000D6D94" w:rsidRDefault="000D6D94" w:rsidP="000544C8">
      <w:pPr>
        <w:jc w:val="both"/>
        <w:rPr>
          <w:rFonts w:asciiTheme="minorHAnsi" w:hAnsiTheme="minorHAnsi" w:cstheme="minorHAnsi"/>
          <w:b/>
          <w:bCs/>
          <w:sz w:val="22"/>
          <w:szCs w:val="22"/>
        </w:rPr>
      </w:pPr>
      <w:r>
        <w:rPr>
          <w:rFonts w:asciiTheme="minorHAnsi" w:hAnsiTheme="minorHAnsi" w:cstheme="minorHAnsi"/>
          <w:b/>
          <w:bCs/>
          <w:sz w:val="22"/>
          <w:szCs w:val="22"/>
        </w:rPr>
        <w:lastRenderedPageBreak/>
        <w:tab/>
      </w:r>
      <w:r>
        <w:rPr>
          <w:rFonts w:asciiTheme="minorHAnsi" w:hAnsiTheme="minorHAnsi" w:cstheme="minorHAnsi"/>
          <w:b/>
          <w:bCs/>
          <w:sz w:val="22"/>
          <w:szCs w:val="22"/>
        </w:rPr>
        <w:tab/>
      </w:r>
      <w:r>
        <w:rPr>
          <w:rFonts w:asciiTheme="minorHAnsi" w:hAnsiTheme="minorHAnsi" w:cstheme="minorHAnsi"/>
          <w:b/>
          <w:bCs/>
          <w:sz w:val="22"/>
          <w:szCs w:val="22"/>
        </w:rPr>
        <w:tab/>
      </w:r>
    </w:p>
    <w:p w14:paraId="0811E905" w14:textId="77777777" w:rsidR="00FE42E3" w:rsidRDefault="000D6D94" w:rsidP="000544C8">
      <w:pPr>
        <w:jc w:val="both"/>
        <w:rPr>
          <w:rFonts w:asciiTheme="minorHAnsi" w:hAnsiTheme="minorHAnsi" w:cstheme="minorHAnsi"/>
          <w:b/>
          <w:bCs/>
          <w:sz w:val="22"/>
          <w:szCs w:val="22"/>
        </w:rPr>
      </w:pPr>
      <w:r>
        <w:rPr>
          <w:rFonts w:asciiTheme="minorHAnsi" w:hAnsiTheme="minorHAnsi" w:cstheme="minorHAnsi"/>
          <w:b/>
          <w:bCs/>
          <w:sz w:val="22"/>
          <w:szCs w:val="22"/>
        </w:rPr>
        <w:t>M.2</w:t>
      </w:r>
      <w:r w:rsidR="00F843D1">
        <w:rPr>
          <w:rFonts w:asciiTheme="minorHAnsi" w:hAnsiTheme="minorHAnsi" w:cstheme="minorHAnsi"/>
          <w:b/>
          <w:bCs/>
          <w:sz w:val="22"/>
          <w:szCs w:val="22"/>
        </w:rPr>
        <w:t>2</w:t>
      </w:r>
      <w:r>
        <w:rPr>
          <w:rFonts w:asciiTheme="minorHAnsi" w:hAnsiTheme="minorHAnsi" w:cstheme="minorHAnsi"/>
          <w:b/>
          <w:bCs/>
          <w:sz w:val="22"/>
          <w:szCs w:val="22"/>
        </w:rPr>
        <w:t>.25</w:t>
      </w:r>
      <w:r>
        <w:rPr>
          <w:rFonts w:asciiTheme="minorHAnsi" w:hAnsiTheme="minorHAnsi" w:cstheme="minorHAnsi"/>
          <w:b/>
          <w:bCs/>
          <w:sz w:val="22"/>
          <w:szCs w:val="22"/>
        </w:rPr>
        <w:tab/>
        <w:t>Bank signatories</w:t>
      </w:r>
    </w:p>
    <w:p w14:paraId="74C581CE" w14:textId="54E76221" w:rsidR="00FE42E3" w:rsidRPr="0034083B" w:rsidRDefault="00FE42E3" w:rsidP="00FE42E3">
      <w:pPr>
        <w:ind w:left="1440"/>
        <w:jc w:val="both"/>
        <w:rPr>
          <w:rFonts w:asciiTheme="minorHAnsi" w:hAnsiTheme="minorHAnsi" w:cstheme="minorHAnsi"/>
          <w:sz w:val="22"/>
          <w:szCs w:val="22"/>
        </w:rPr>
      </w:pPr>
      <w:r>
        <w:rPr>
          <w:rFonts w:asciiTheme="minorHAnsi" w:hAnsiTheme="minorHAnsi" w:cstheme="minorHAnsi"/>
          <w:sz w:val="22"/>
          <w:szCs w:val="22"/>
        </w:rPr>
        <w:t>The Town Council operates a Lloyds bank account requiring two signatories to authorise payments.  These signatories must be prepared to authorised payments pending online within a tight timeframe, usually 2 – 3 days.  Cllr J Towns is currently on the mandate.</w:t>
      </w:r>
    </w:p>
    <w:p w14:paraId="5811A376" w14:textId="77777777" w:rsidR="00FE42E3" w:rsidRDefault="00FE42E3" w:rsidP="00FE42E3">
      <w:pPr>
        <w:jc w:val="both"/>
        <w:rPr>
          <w:rFonts w:asciiTheme="minorHAnsi" w:hAnsiTheme="minorHAnsi" w:cstheme="minorHAnsi"/>
          <w:b/>
          <w:bCs/>
          <w:sz w:val="22"/>
          <w:szCs w:val="22"/>
        </w:rPr>
      </w:pPr>
    </w:p>
    <w:p w14:paraId="37B8C7CD" w14:textId="494796FB" w:rsidR="00FE42E3" w:rsidRDefault="00FE42E3" w:rsidP="00FE42E3">
      <w:pPr>
        <w:jc w:val="both"/>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t>RESOLVED:</w:t>
      </w:r>
    </w:p>
    <w:p w14:paraId="2A1D0423" w14:textId="0D5753B1" w:rsidR="00DF51B8" w:rsidRDefault="00FE42E3" w:rsidP="00FE42E3">
      <w:pPr>
        <w:ind w:left="1440"/>
        <w:jc w:val="both"/>
        <w:rPr>
          <w:rFonts w:asciiTheme="minorHAnsi" w:hAnsiTheme="minorHAnsi" w:cstheme="minorHAnsi"/>
          <w:sz w:val="22"/>
          <w:szCs w:val="22"/>
          <w:u w:val="single"/>
        </w:rPr>
      </w:pPr>
      <w:r>
        <w:rPr>
          <w:rFonts w:asciiTheme="minorHAnsi" w:hAnsiTheme="minorHAnsi" w:cstheme="minorHAnsi"/>
          <w:sz w:val="22"/>
          <w:szCs w:val="22"/>
          <w:u w:val="single"/>
        </w:rPr>
        <w:t>THAT THE TOWN COUNCIL APP</w:t>
      </w:r>
      <w:r w:rsidR="00DF51B8">
        <w:rPr>
          <w:rFonts w:asciiTheme="minorHAnsi" w:hAnsiTheme="minorHAnsi" w:cstheme="minorHAnsi"/>
          <w:sz w:val="22"/>
          <w:szCs w:val="22"/>
          <w:u w:val="single"/>
        </w:rPr>
        <w:t>ROVE</w:t>
      </w:r>
      <w:r>
        <w:rPr>
          <w:rFonts w:asciiTheme="minorHAnsi" w:hAnsiTheme="minorHAnsi" w:cstheme="minorHAnsi"/>
          <w:sz w:val="22"/>
          <w:szCs w:val="22"/>
          <w:u w:val="single"/>
        </w:rPr>
        <w:t xml:space="preserve"> CLLR O ELLIOTT, CLLR F SCHOOFS AND CLLR E HAWKINS </w:t>
      </w:r>
      <w:r w:rsidR="00DF51B8">
        <w:rPr>
          <w:rFonts w:asciiTheme="minorHAnsi" w:hAnsiTheme="minorHAnsi" w:cstheme="minorHAnsi"/>
          <w:sz w:val="22"/>
          <w:szCs w:val="22"/>
          <w:u w:val="single"/>
        </w:rPr>
        <w:t>TO THE LLOYDS BANK ACCOUNT MANDATE AS NOMINATED SIGNATORIES</w:t>
      </w:r>
    </w:p>
    <w:p w14:paraId="2845E097" w14:textId="5B465966" w:rsidR="000D6D94" w:rsidRDefault="000D6D94" w:rsidP="000544C8">
      <w:pPr>
        <w:jc w:val="both"/>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p w14:paraId="7129F838" w14:textId="2DEE183F" w:rsidR="00257E27" w:rsidRDefault="00257E27" w:rsidP="000544C8">
      <w:pPr>
        <w:jc w:val="both"/>
        <w:rPr>
          <w:rFonts w:asciiTheme="minorHAnsi" w:hAnsiTheme="minorHAnsi"/>
          <w:sz w:val="22"/>
          <w:szCs w:val="22"/>
        </w:rPr>
      </w:pPr>
      <w:r w:rsidRPr="005F65A6">
        <w:rPr>
          <w:rFonts w:asciiTheme="minorHAnsi" w:hAnsiTheme="minorHAnsi" w:cstheme="minorHAnsi"/>
          <w:sz w:val="22"/>
          <w:szCs w:val="22"/>
        </w:rPr>
        <w:t xml:space="preserve">            </w:t>
      </w:r>
      <w:r w:rsidR="00F843D1" w:rsidRPr="005F65A6">
        <w:rPr>
          <w:rFonts w:asciiTheme="minorHAnsi" w:hAnsiTheme="minorHAnsi" w:cstheme="minorHAnsi"/>
          <w:sz w:val="22"/>
          <w:szCs w:val="22"/>
        </w:rPr>
        <w:tab/>
      </w:r>
      <w:r w:rsidR="00F843D1" w:rsidRPr="005F65A6">
        <w:rPr>
          <w:rFonts w:asciiTheme="minorHAnsi" w:hAnsiTheme="minorHAnsi" w:cstheme="minorHAnsi"/>
          <w:sz w:val="22"/>
          <w:szCs w:val="22"/>
        </w:rPr>
        <w:tab/>
      </w:r>
      <w:r w:rsidRPr="005F65A6">
        <w:rPr>
          <w:rFonts w:asciiTheme="minorHAnsi" w:hAnsiTheme="minorHAnsi"/>
          <w:sz w:val="22"/>
          <w:szCs w:val="22"/>
        </w:rPr>
        <w:t>Public Question Time</w:t>
      </w:r>
    </w:p>
    <w:p w14:paraId="4BFFD426" w14:textId="77777777" w:rsidR="00E30561" w:rsidRDefault="00E30561" w:rsidP="000544C8">
      <w:pPr>
        <w:jc w:val="both"/>
        <w:rPr>
          <w:rFonts w:asciiTheme="minorHAnsi" w:hAnsiTheme="minorHAnsi"/>
          <w:sz w:val="22"/>
          <w:szCs w:val="22"/>
        </w:rPr>
      </w:pPr>
    </w:p>
    <w:p w14:paraId="66A3B89B" w14:textId="53031B29" w:rsidR="00E30561" w:rsidRDefault="00E30561" w:rsidP="000544C8">
      <w:pPr>
        <w:jc w:val="both"/>
        <w:rPr>
          <w:rFonts w:asciiTheme="minorHAnsi" w:hAnsiTheme="minorHAnsi"/>
          <w:sz w:val="22"/>
          <w:szCs w:val="22"/>
        </w:rPr>
      </w:pPr>
      <w:r>
        <w:rPr>
          <w:rFonts w:asciiTheme="minorHAnsi" w:hAnsiTheme="minorHAnsi"/>
          <w:sz w:val="22"/>
          <w:szCs w:val="22"/>
        </w:rPr>
        <w:t>Q:</w:t>
      </w:r>
      <w:r>
        <w:rPr>
          <w:rFonts w:asciiTheme="minorHAnsi" w:hAnsiTheme="minorHAnsi"/>
          <w:sz w:val="22"/>
          <w:szCs w:val="22"/>
        </w:rPr>
        <w:tab/>
      </w:r>
      <w:r>
        <w:rPr>
          <w:rFonts w:asciiTheme="minorHAnsi" w:hAnsiTheme="minorHAnsi"/>
          <w:sz w:val="22"/>
          <w:szCs w:val="22"/>
        </w:rPr>
        <w:tab/>
        <w:t>Will comments from the public be taken through</w:t>
      </w:r>
      <w:r w:rsidR="00C25453">
        <w:rPr>
          <w:rFonts w:asciiTheme="minorHAnsi" w:hAnsiTheme="minorHAnsi"/>
          <w:sz w:val="22"/>
          <w:szCs w:val="22"/>
        </w:rPr>
        <w:t>out</w:t>
      </w:r>
      <w:r>
        <w:rPr>
          <w:rFonts w:asciiTheme="minorHAnsi" w:hAnsiTheme="minorHAnsi"/>
          <w:sz w:val="22"/>
          <w:szCs w:val="22"/>
        </w:rPr>
        <w:t xml:space="preserve"> future meetings?</w:t>
      </w:r>
    </w:p>
    <w:p w14:paraId="59812F4D" w14:textId="30493FE6" w:rsidR="00E30561" w:rsidRDefault="00E30561" w:rsidP="000544C8">
      <w:pPr>
        <w:jc w:val="both"/>
        <w:rPr>
          <w:rFonts w:asciiTheme="minorHAnsi" w:hAnsiTheme="minorHAnsi"/>
          <w:sz w:val="22"/>
          <w:szCs w:val="22"/>
        </w:rPr>
      </w:pPr>
      <w:r>
        <w:rPr>
          <w:rFonts w:asciiTheme="minorHAnsi" w:hAnsiTheme="minorHAnsi"/>
          <w:sz w:val="22"/>
          <w:szCs w:val="22"/>
        </w:rPr>
        <w:t>A:</w:t>
      </w:r>
      <w:r>
        <w:rPr>
          <w:rFonts w:asciiTheme="minorHAnsi" w:hAnsiTheme="minorHAnsi"/>
          <w:sz w:val="22"/>
          <w:szCs w:val="22"/>
        </w:rPr>
        <w:tab/>
      </w:r>
      <w:r>
        <w:rPr>
          <w:rFonts w:asciiTheme="minorHAnsi" w:hAnsiTheme="minorHAnsi"/>
          <w:sz w:val="22"/>
          <w:szCs w:val="22"/>
        </w:rPr>
        <w:tab/>
        <w:t>Yes, at the discretion of the Chair.</w:t>
      </w:r>
    </w:p>
    <w:p w14:paraId="7FF5F13F" w14:textId="77777777" w:rsidR="00E30561" w:rsidRDefault="00E30561" w:rsidP="000544C8">
      <w:pPr>
        <w:jc w:val="both"/>
        <w:rPr>
          <w:rFonts w:asciiTheme="minorHAnsi" w:hAnsiTheme="minorHAnsi"/>
          <w:sz w:val="22"/>
          <w:szCs w:val="22"/>
        </w:rPr>
      </w:pPr>
    </w:p>
    <w:p w14:paraId="217A64BA" w14:textId="51949C67" w:rsidR="00E30561" w:rsidRDefault="00E30561" w:rsidP="00E30561">
      <w:pPr>
        <w:ind w:left="1440" w:hanging="1440"/>
        <w:jc w:val="both"/>
        <w:rPr>
          <w:rFonts w:asciiTheme="minorHAnsi" w:hAnsiTheme="minorHAnsi"/>
          <w:sz w:val="22"/>
          <w:szCs w:val="22"/>
        </w:rPr>
      </w:pPr>
      <w:r>
        <w:rPr>
          <w:rFonts w:asciiTheme="minorHAnsi" w:hAnsiTheme="minorHAnsi"/>
          <w:sz w:val="22"/>
          <w:szCs w:val="22"/>
        </w:rPr>
        <w:t>Q:</w:t>
      </w:r>
      <w:r>
        <w:rPr>
          <w:rFonts w:asciiTheme="minorHAnsi" w:hAnsiTheme="minorHAnsi"/>
          <w:sz w:val="22"/>
          <w:szCs w:val="22"/>
        </w:rPr>
        <w:tab/>
        <w:t xml:space="preserve">Will the Town Council(MTC) robustly advocate for Higginson Park with Buckinghamshire Council(BC) / Higginson Park Trust. </w:t>
      </w:r>
    </w:p>
    <w:p w14:paraId="6F852F97" w14:textId="53EA6CC7" w:rsidR="00E30561" w:rsidRDefault="00E30561" w:rsidP="00E30561">
      <w:pPr>
        <w:ind w:left="1440" w:hanging="1440"/>
        <w:jc w:val="both"/>
        <w:rPr>
          <w:rFonts w:asciiTheme="minorHAnsi" w:hAnsiTheme="minorHAnsi"/>
          <w:sz w:val="22"/>
          <w:szCs w:val="22"/>
        </w:rPr>
      </w:pPr>
      <w:r>
        <w:rPr>
          <w:rFonts w:asciiTheme="minorHAnsi" w:hAnsiTheme="minorHAnsi"/>
          <w:sz w:val="22"/>
          <w:szCs w:val="22"/>
        </w:rPr>
        <w:t>A:</w:t>
      </w:r>
      <w:r>
        <w:rPr>
          <w:rFonts w:asciiTheme="minorHAnsi" w:hAnsiTheme="minorHAnsi"/>
          <w:sz w:val="22"/>
          <w:szCs w:val="22"/>
        </w:rPr>
        <w:tab/>
        <w:t>The Council will continue to lobby as it had done extensively in the past.</w:t>
      </w:r>
    </w:p>
    <w:p w14:paraId="565E439C" w14:textId="77777777" w:rsidR="00E30561" w:rsidRDefault="00E30561" w:rsidP="00E30561">
      <w:pPr>
        <w:ind w:left="1440" w:hanging="1440"/>
        <w:jc w:val="both"/>
        <w:rPr>
          <w:rFonts w:asciiTheme="minorHAnsi" w:hAnsiTheme="minorHAnsi"/>
          <w:sz w:val="22"/>
          <w:szCs w:val="22"/>
        </w:rPr>
      </w:pPr>
    </w:p>
    <w:p w14:paraId="3FCEB8B0" w14:textId="5E589038" w:rsidR="00E30561" w:rsidRDefault="00E30561" w:rsidP="00E30561">
      <w:pPr>
        <w:ind w:left="1440" w:hanging="1440"/>
        <w:jc w:val="both"/>
        <w:rPr>
          <w:rFonts w:asciiTheme="minorHAnsi" w:hAnsiTheme="minorHAnsi"/>
          <w:sz w:val="22"/>
          <w:szCs w:val="22"/>
        </w:rPr>
      </w:pPr>
      <w:r>
        <w:rPr>
          <w:rFonts w:asciiTheme="minorHAnsi" w:hAnsiTheme="minorHAnsi"/>
          <w:sz w:val="22"/>
          <w:szCs w:val="22"/>
        </w:rPr>
        <w:t>Q:</w:t>
      </w:r>
      <w:r>
        <w:rPr>
          <w:rFonts w:asciiTheme="minorHAnsi" w:hAnsiTheme="minorHAnsi"/>
          <w:sz w:val="22"/>
          <w:szCs w:val="22"/>
        </w:rPr>
        <w:tab/>
        <w:t>Had any information regarding MTC liaising with BC about the park been lost?</w:t>
      </w:r>
    </w:p>
    <w:p w14:paraId="7E9EF554" w14:textId="2B7488DC" w:rsidR="00E30561" w:rsidRDefault="00E30561" w:rsidP="00E30561">
      <w:pPr>
        <w:ind w:left="1440" w:hanging="1440"/>
        <w:jc w:val="both"/>
        <w:rPr>
          <w:rFonts w:asciiTheme="minorHAnsi" w:hAnsiTheme="minorHAnsi"/>
          <w:sz w:val="22"/>
          <w:szCs w:val="22"/>
        </w:rPr>
      </w:pPr>
      <w:r>
        <w:rPr>
          <w:rFonts w:asciiTheme="minorHAnsi" w:hAnsiTheme="minorHAnsi"/>
          <w:sz w:val="22"/>
          <w:szCs w:val="22"/>
        </w:rPr>
        <w:t>A:</w:t>
      </w:r>
      <w:r>
        <w:rPr>
          <w:rFonts w:asciiTheme="minorHAnsi" w:hAnsiTheme="minorHAnsi"/>
          <w:sz w:val="22"/>
          <w:szCs w:val="22"/>
        </w:rPr>
        <w:tab/>
        <w:t>No information has been lost.</w:t>
      </w:r>
    </w:p>
    <w:p w14:paraId="12DEF912" w14:textId="77777777" w:rsidR="00E30561" w:rsidRDefault="00E30561" w:rsidP="000544C8">
      <w:pPr>
        <w:jc w:val="both"/>
        <w:rPr>
          <w:rFonts w:asciiTheme="minorHAnsi" w:hAnsiTheme="minorHAnsi"/>
          <w:sz w:val="22"/>
          <w:szCs w:val="22"/>
        </w:rPr>
      </w:pPr>
    </w:p>
    <w:p w14:paraId="660C6766" w14:textId="77777777" w:rsidR="00E30561" w:rsidRDefault="00E30561" w:rsidP="000544C8">
      <w:pPr>
        <w:jc w:val="both"/>
        <w:rPr>
          <w:rFonts w:asciiTheme="minorHAnsi" w:hAnsiTheme="minorHAnsi"/>
          <w:sz w:val="22"/>
          <w:szCs w:val="22"/>
        </w:rPr>
      </w:pPr>
    </w:p>
    <w:p w14:paraId="1FA6CE74" w14:textId="77777777" w:rsidR="00E30561" w:rsidRDefault="00E30561" w:rsidP="00E30561">
      <w:pPr>
        <w:jc w:val="both"/>
        <w:rPr>
          <w:rFonts w:asciiTheme="minorHAnsi" w:hAnsiTheme="minorHAnsi" w:cstheme="minorHAnsi"/>
          <w:b/>
          <w:bCs/>
          <w:sz w:val="22"/>
          <w:szCs w:val="22"/>
        </w:rPr>
      </w:pPr>
      <w:r>
        <w:rPr>
          <w:rFonts w:asciiTheme="minorHAnsi" w:hAnsiTheme="minorHAnsi" w:cstheme="minorHAnsi"/>
          <w:b/>
          <w:bCs/>
          <w:sz w:val="22"/>
          <w:szCs w:val="22"/>
        </w:rPr>
        <w:t>M.23.25</w:t>
      </w:r>
      <w:r>
        <w:rPr>
          <w:rFonts w:asciiTheme="minorHAnsi" w:hAnsiTheme="minorHAnsi" w:cstheme="minorHAnsi"/>
          <w:b/>
          <w:bCs/>
          <w:sz w:val="22"/>
          <w:szCs w:val="22"/>
        </w:rPr>
        <w:tab/>
        <w:t>Path of Positivity</w:t>
      </w:r>
    </w:p>
    <w:p w14:paraId="5D4AF548" w14:textId="77777777" w:rsidR="00E30561" w:rsidRPr="00EE79E6" w:rsidRDefault="00E30561" w:rsidP="00E30561">
      <w:pPr>
        <w:ind w:left="1440"/>
        <w:jc w:val="both"/>
        <w:rPr>
          <w:rFonts w:asciiTheme="minorHAnsi" w:hAnsiTheme="minorHAnsi" w:cstheme="minorHAnsi"/>
          <w:sz w:val="22"/>
          <w:szCs w:val="22"/>
        </w:rPr>
      </w:pPr>
      <w:r>
        <w:rPr>
          <w:rFonts w:asciiTheme="minorHAnsi" w:hAnsiTheme="minorHAnsi" w:cstheme="minorHAnsi"/>
          <w:sz w:val="22"/>
          <w:szCs w:val="22"/>
        </w:rPr>
        <w:t>Town Mayor proposed that Standing Orders be suspended for this item as it held a resolution within a six month period.  Members voted by majority to suspend Standing Orders.</w:t>
      </w:r>
    </w:p>
    <w:p w14:paraId="1FB0AD64" w14:textId="77777777" w:rsidR="00E30561" w:rsidRDefault="00E30561" w:rsidP="00E30561">
      <w:pPr>
        <w:jc w:val="both"/>
        <w:rPr>
          <w:rFonts w:asciiTheme="minorHAnsi" w:hAnsiTheme="minorHAnsi" w:cstheme="minorHAnsi"/>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p>
    <w:p w14:paraId="57F88DD3" w14:textId="77777777" w:rsidR="00E30561" w:rsidRDefault="00E30561" w:rsidP="00E30561">
      <w:pPr>
        <w:ind w:left="1440"/>
        <w:jc w:val="both"/>
        <w:rPr>
          <w:rFonts w:asciiTheme="minorHAnsi" w:hAnsiTheme="minorHAnsi" w:cstheme="minorHAnsi"/>
          <w:sz w:val="22"/>
          <w:szCs w:val="22"/>
        </w:rPr>
      </w:pPr>
      <w:r>
        <w:rPr>
          <w:rFonts w:asciiTheme="minorHAnsi" w:hAnsiTheme="minorHAnsi" w:cstheme="minorHAnsi"/>
          <w:sz w:val="22"/>
          <w:szCs w:val="22"/>
        </w:rPr>
        <w:t>Members debated the positives and negatives of this project and considered all available information.</w:t>
      </w:r>
    </w:p>
    <w:p w14:paraId="7565AFD7" w14:textId="77777777" w:rsidR="00E30561" w:rsidRDefault="00E30561" w:rsidP="00E30561">
      <w:pPr>
        <w:ind w:left="1440"/>
        <w:jc w:val="both"/>
        <w:rPr>
          <w:rFonts w:asciiTheme="minorHAnsi" w:hAnsiTheme="minorHAnsi" w:cstheme="minorHAnsi"/>
          <w:sz w:val="22"/>
          <w:szCs w:val="22"/>
        </w:rPr>
      </w:pPr>
    </w:p>
    <w:p w14:paraId="5917C34A" w14:textId="77777777" w:rsidR="00E30561" w:rsidRDefault="00E30561" w:rsidP="00E30561">
      <w:pPr>
        <w:ind w:left="1440"/>
        <w:jc w:val="both"/>
        <w:rPr>
          <w:rFonts w:asciiTheme="minorHAnsi" w:hAnsiTheme="minorHAnsi" w:cstheme="minorHAnsi"/>
          <w:b/>
          <w:bCs/>
          <w:sz w:val="22"/>
          <w:szCs w:val="22"/>
        </w:rPr>
      </w:pPr>
      <w:r>
        <w:rPr>
          <w:rFonts w:asciiTheme="minorHAnsi" w:hAnsiTheme="minorHAnsi" w:cstheme="minorHAnsi"/>
          <w:b/>
          <w:bCs/>
          <w:sz w:val="22"/>
          <w:szCs w:val="22"/>
        </w:rPr>
        <w:t>RESOLVED:</w:t>
      </w:r>
    </w:p>
    <w:p w14:paraId="7FABD535" w14:textId="77777777" w:rsidR="00E30561" w:rsidRDefault="00E30561" w:rsidP="00E30561">
      <w:pPr>
        <w:ind w:left="1440"/>
        <w:jc w:val="both"/>
        <w:rPr>
          <w:rFonts w:asciiTheme="minorHAnsi" w:hAnsiTheme="minorHAnsi" w:cstheme="minorHAnsi"/>
          <w:sz w:val="22"/>
          <w:szCs w:val="22"/>
          <w:u w:val="single"/>
        </w:rPr>
      </w:pPr>
      <w:r>
        <w:rPr>
          <w:rFonts w:asciiTheme="minorHAnsi" w:hAnsiTheme="minorHAnsi" w:cstheme="minorHAnsi"/>
          <w:sz w:val="22"/>
          <w:szCs w:val="22"/>
          <w:u w:val="single"/>
        </w:rPr>
        <w:t xml:space="preserve">THAT THE TOWN COUNCIL AGREED NOT TO PROCEED WITH THE PATH OF POSITIVITY AND TO SET UP A WORKING GROUP COMPRISING CLLR E HAWKINS, CLLR J TOWNS AND THE DEPUTY CLERK TO </w:t>
      </w:r>
      <w:r w:rsidRPr="00FE42E3">
        <w:rPr>
          <w:rFonts w:asciiTheme="minorHAnsi" w:hAnsiTheme="minorHAnsi" w:cstheme="minorHAnsi"/>
          <w:sz w:val="22"/>
          <w:szCs w:val="22"/>
          <w:u w:val="single"/>
        </w:rPr>
        <w:t>ENSURE THAT THE WORK THAT THE YOUNG PEOPLE HAD CONTRIBUTED WOULD BE SHARED WIDELY WITHIN THE COMMUNITY</w:t>
      </w:r>
    </w:p>
    <w:p w14:paraId="7E1F3E99" w14:textId="77777777" w:rsidR="00E30561" w:rsidRDefault="00E30561" w:rsidP="00E30561">
      <w:pPr>
        <w:ind w:left="1440"/>
        <w:jc w:val="both"/>
        <w:rPr>
          <w:rFonts w:asciiTheme="minorHAnsi" w:hAnsiTheme="minorHAnsi" w:cstheme="minorHAnsi"/>
          <w:sz w:val="22"/>
          <w:szCs w:val="22"/>
          <w:u w:val="single"/>
        </w:rPr>
      </w:pPr>
    </w:p>
    <w:p w14:paraId="0FB1669A" w14:textId="77777777" w:rsidR="00E30561" w:rsidRDefault="00E30561" w:rsidP="00E30561">
      <w:pPr>
        <w:ind w:left="1440"/>
        <w:jc w:val="both"/>
        <w:rPr>
          <w:rFonts w:asciiTheme="minorHAnsi" w:hAnsiTheme="minorHAnsi" w:cstheme="minorHAnsi"/>
          <w:sz w:val="22"/>
          <w:szCs w:val="22"/>
        </w:rPr>
      </w:pPr>
      <w:r>
        <w:rPr>
          <w:rFonts w:asciiTheme="minorHAnsi" w:hAnsiTheme="minorHAnsi" w:cstheme="minorHAnsi"/>
          <w:sz w:val="22"/>
          <w:szCs w:val="22"/>
        </w:rPr>
        <w:t>Cllr P Burden wished to be recorded as abstaining from the vote.</w:t>
      </w:r>
    </w:p>
    <w:p w14:paraId="23B9CE88" w14:textId="77777777" w:rsidR="00E30561" w:rsidRPr="00FE42E3" w:rsidRDefault="00E30561" w:rsidP="00E30561">
      <w:pPr>
        <w:ind w:left="1440"/>
        <w:jc w:val="both"/>
        <w:rPr>
          <w:rFonts w:asciiTheme="minorHAnsi" w:hAnsiTheme="minorHAnsi" w:cstheme="minorHAnsi"/>
          <w:sz w:val="22"/>
          <w:szCs w:val="22"/>
        </w:rPr>
      </w:pPr>
      <w:r>
        <w:rPr>
          <w:rFonts w:asciiTheme="minorHAnsi" w:hAnsiTheme="minorHAnsi" w:cstheme="minorHAnsi"/>
          <w:sz w:val="22"/>
          <w:szCs w:val="22"/>
        </w:rPr>
        <w:t xml:space="preserve">Standing Orders were reinstated. </w:t>
      </w:r>
    </w:p>
    <w:p w14:paraId="4557980A" w14:textId="77777777" w:rsidR="00E30561" w:rsidRDefault="00E30561" w:rsidP="000544C8">
      <w:pPr>
        <w:jc w:val="both"/>
        <w:rPr>
          <w:rFonts w:asciiTheme="minorHAnsi" w:hAnsiTheme="minorHAnsi"/>
          <w:sz w:val="22"/>
          <w:szCs w:val="22"/>
        </w:rPr>
      </w:pPr>
    </w:p>
    <w:p w14:paraId="407C2CE3" w14:textId="77777777" w:rsidR="00A40482" w:rsidRDefault="00A40482" w:rsidP="000544C8">
      <w:pPr>
        <w:jc w:val="both"/>
        <w:rPr>
          <w:rFonts w:asciiTheme="minorHAnsi" w:hAnsiTheme="minorHAnsi"/>
          <w:sz w:val="22"/>
          <w:szCs w:val="22"/>
        </w:rPr>
      </w:pPr>
    </w:p>
    <w:p w14:paraId="3DE55914" w14:textId="77777777" w:rsidR="00E30561" w:rsidRDefault="000D6D94" w:rsidP="000544C8">
      <w:pPr>
        <w:jc w:val="both"/>
        <w:rPr>
          <w:rFonts w:asciiTheme="minorHAnsi" w:hAnsiTheme="minorHAnsi" w:cstheme="minorHAnsi"/>
          <w:b/>
          <w:bCs/>
          <w:sz w:val="22"/>
          <w:szCs w:val="22"/>
        </w:rPr>
      </w:pPr>
      <w:r>
        <w:rPr>
          <w:rFonts w:asciiTheme="minorHAnsi" w:hAnsiTheme="minorHAnsi" w:cstheme="minorHAnsi"/>
          <w:b/>
          <w:bCs/>
          <w:sz w:val="22"/>
          <w:szCs w:val="22"/>
        </w:rPr>
        <w:t>M.2</w:t>
      </w:r>
      <w:r w:rsidR="00F843D1">
        <w:rPr>
          <w:rFonts w:asciiTheme="minorHAnsi" w:hAnsiTheme="minorHAnsi" w:cstheme="minorHAnsi"/>
          <w:b/>
          <w:bCs/>
          <w:sz w:val="22"/>
          <w:szCs w:val="22"/>
        </w:rPr>
        <w:t>4.2</w:t>
      </w:r>
      <w:r>
        <w:rPr>
          <w:rFonts w:asciiTheme="minorHAnsi" w:hAnsiTheme="minorHAnsi" w:cstheme="minorHAnsi"/>
          <w:b/>
          <w:bCs/>
          <w:sz w:val="22"/>
          <w:szCs w:val="22"/>
        </w:rPr>
        <w:t>5</w:t>
      </w:r>
      <w:r>
        <w:rPr>
          <w:rFonts w:asciiTheme="minorHAnsi" w:hAnsiTheme="minorHAnsi" w:cstheme="minorHAnsi"/>
          <w:b/>
          <w:bCs/>
          <w:sz w:val="22"/>
          <w:szCs w:val="22"/>
        </w:rPr>
        <w:tab/>
        <w:t>Appoint representatives to outside organisations</w:t>
      </w:r>
    </w:p>
    <w:p w14:paraId="69A8469A" w14:textId="0B4DBCB8" w:rsidR="00F86FBE" w:rsidRDefault="00F86FBE" w:rsidP="00F86FBE">
      <w:pPr>
        <w:ind w:left="1440"/>
        <w:rPr>
          <w:rFonts w:asciiTheme="minorHAnsi" w:hAnsiTheme="minorHAnsi" w:cstheme="minorHAnsi"/>
          <w:sz w:val="22"/>
          <w:szCs w:val="22"/>
        </w:rPr>
      </w:pPr>
      <w:r w:rsidRPr="0034083B">
        <w:rPr>
          <w:rFonts w:asciiTheme="minorHAnsi" w:hAnsiTheme="minorHAnsi" w:cstheme="minorHAnsi"/>
          <w:sz w:val="22"/>
          <w:szCs w:val="22"/>
        </w:rPr>
        <w:t>To avoid any potential conflict of interests, no Marlow Town Council representative will be appointed to an outside organisation, on which they hold office or title on the Governing Body or Committee of that organisation.</w:t>
      </w:r>
    </w:p>
    <w:p w14:paraId="77A963E0" w14:textId="77777777" w:rsidR="00F86FBE" w:rsidRDefault="00F86FBE" w:rsidP="00F86FBE">
      <w:pPr>
        <w:ind w:left="1440"/>
        <w:rPr>
          <w:rFonts w:asciiTheme="minorHAnsi" w:hAnsiTheme="minorHAnsi" w:cstheme="minorHAnsi"/>
          <w:sz w:val="22"/>
          <w:szCs w:val="22"/>
        </w:rPr>
      </w:pPr>
    </w:p>
    <w:p w14:paraId="386971BA" w14:textId="3935E4D0" w:rsidR="00F86FBE" w:rsidRPr="0034083B" w:rsidRDefault="00F86FBE" w:rsidP="00F86FBE">
      <w:pPr>
        <w:pStyle w:val="Default"/>
        <w:ind w:left="1440"/>
        <w:rPr>
          <w:rFonts w:asciiTheme="minorHAnsi" w:hAnsiTheme="minorHAnsi" w:cstheme="minorHAnsi"/>
          <w:sz w:val="22"/>
          <w:szCs w:val="22"/>
        </w:rPr>
      </w:pPr>
      <w:r w:rsidRPr="0034083B">
        <w:rPr>
          <w:rFonts w:asciiTheme="minorHAnsi" w:hAnsiTheme="minorHAnsi" w:cstheme="minorHAnsi"/>
          <w:sz w:val="22"/>
          <w:szCs w:val="22"/>
        </w:rPr>
        <w:t>Representation on Outside Bodies</w:t>
      </w:r>
      <w:r w:rsidR="00C25453">
        <w:rPr>
          <w:rFonts w:asciiTheme="minorHAnsi" w:hAnsiTheme="minorHAnsi" w:cstheme="minorHAnsi"/>
          <w:sz w:val="22"/>
          <w:szCs w:val="22"/>
        </w:rPr>
        <w:t>:</w:t>
      </w:r>
      <w:r w:rsidRPr="0034083B">
        <w:rPr>
          <w:rFonts w:asciiTheme="minorHAnsi" w:hAnsiTheme="minorHAnsi" w:cstheme="minorHAnsi"/>
          <w:sz w:val="22"/>
          <w:szCs w:val="22"/>
        </w:rPr>
        <w:t xml:space="preserve"> </w:t>
      </w:r>
    </w:p>
    <w:p w14:paraId="403CAF08" w14:textId="77777777" w:rsidR="00F86FBE" w:rsidRPr="0034083B" w:rsidRDefault="00F86FBE" w:rsidP="00F86FBE">
      <w:pPr>
        <w:pStyle w:val="Default"/>
        <w:ind w:left="1440"/>
        <w:rPr>
          <w:rFonts w:asciiTheme="minorHAnsi" w:hAnsiTheme="minorHAnsi" w:cstheme="minorHAnsi"/>
          <w:sz w:val="22"/>
          <w:szCs w:val="22"/>
        </w:rPr>
      </w:pPr>
    </w:p>
    <w:p w14:paraId="7313A42A" w14:textId="410C178D" w:rsidR="00F86FBE" w:rsidRPr="0034083B" w:rsidRDefault="00F86FBE" w:rsidP="00F86FBE">
      <w:pPr>
        <w:pStyle w:val="Default"/>
        <w:ind w:left="1440"/>
        <w:rPr>
          <w:rFonts w:asciiTheme="minorHAnsi" w:hAnsiTheme="minorHAnsi" w:cstheme="minorHAnsi"/>
          <w:sz w:val="22"/>
          <w:szCs w:val="22"/>
        </w:rPr>
      </w:pPr>
      <w:r w:rsidRPr="0034083B">
        <w:rPr>
          <w:rFonts w:asciiTheme="minorHAnsi" w:hAnsiTheme="minorHAnsi" w:cstheme="minorHAnsi"/>
          <w:sz w:val="22"/>
          <w:szCs w:val="22"/>
        </w:rPr>
        <w:t xml:space="preserve">Bid Co </w:t>
      </w:r>
      <w:r>
        <w:rPr>
          <w:rFonts w:asciiTheme="minorHAnsi" w:hAnsiTheme="minorHAnsi" w:cstheme="minorHAnsi"/>
          <w:sz w:val="22"/>
          <w:szCs w:val="22"/>
        </w:rPr>
        <w:t>– Cllr J Towns and Cllr O Elliott</w:t>
      </w:r>
    </w:p>
    <w:p w14:paraId="01E86478" w14:textId="2342E0F9" w:rsidR="00F86FBE" w:rsidRPr="0034083B" w:rsidRDefault="00F86FBE" w:rsidP="00F86FBE">
      <w:pPr>
        <w:pStyle w:val="Default"/>
        <w:ind w:left="1440"/>
        <w:rPr>
          <w:rFonts w:asciiTheme="minorHAnsi" w:hAnsiTheme="minorHAnsi" w:cstheme="minorHAnsi"/>
          <w:sz w:val="22"/>
          <w:szCs w:val="22"/>
        </w:rPr>
      </w:pPr>
      <w:r w:rsidRPr="0034083B">
        <w:rPr>
          <w:rFonts w:asciiTheme="minorHAnsi" w:hAnsiTheme="minorHAnsi" w:cstheme="minorHAnsi"/>
          <w:sz w:val="22"/>
          <w:szCs w:val="22"/>
        </w:rPr>
        <w:t xml:space="preserve">Marlow Chamber of Trade and Commerce </w:t>
      </w:r>
      <w:r>
        <w:rPr>
          <w:rFonts w:asciiTheme="minorHAnsi" w:hAnsiTheme="minorHAnsi" w:cstheme="minorHAnsi"/>
          <w:sz w:val="22"/>
          <w:szCs w:val="22"/>
        </w:rPr>
        <w:t>– Cllr J Towns</w:t>
      </w:r>
    </w:p>
    <w:p w14:paraId="1586EF84" w14:textId="655B3F72" w:rsidR="00F86FBE" w:rsidRDefault="00F86FBE" w:rsidP="00F86FBE">
      <w:pPr>
        <w:pStyle w:val="Default"/>
        <w:ind w:left="1440"/>
        <w:rPr>
          <w:rFonts w:asciiTheme="minorHAnsi" w:hAnsiTheme="minorHAnsi" w:cstheme="minorHAnsi"/>
          <w:sz w:val="22"/>
          <w:szCs w:val="22"/>
        </w:rPr>
      </w:pPr>
      <w:r w:rsidRPr="0034083B">
        <w:rPr>
          <w:rFonts w:asciiTheme="minorHAnsi" w:hAnsiTheme="minorHAnsi" w:cstheme="minorHAnsi"/>
          <w:sz w:val="22"/>
          <w:szCs w:val="22"/>
        </w:rPr>
        <w:t xml:space="preserve">Marlow Society </w:t>
      </w:r>
      <w:r>
        <w:rPr>
          <w:rFonts w:asciiTheme="minorHAnsi" w:hAnsiTheme="minorHAnsi" w:cstheme="minorHAnsi"/>
          <w:sz w:val="22"/>
          <w:szCs w:val="22"/>
        </w:rPr>
        <w:t>– Cllr E Ha</w:t>
      </w:r>
      <w:r w:rsidR="00DC337E">
        <w:rPr>
          <w:rFonts w:asciiTheme="minorHAnsi" w:hAnsiTheme="minorHAnsi" w:cstheme="minorHAnsi"/>
          <w:sz w:val="22"/>
          <w:szCs w:val="22"/>
        </w:rPr>
        <w:t>wkins</w:t>
      </w:r>
      <w:r>
        <w:rPr>
          <w:rFonts w:asciiTheme="minorHAnsi" w:hAnsiTheme="minorHAnsi" w:cstheme="minorHAnsi"/>
          <w:sz w:val="22"/>
          <w:szCs w:val="22"/>
        </w:rPr>
        <w:t xml:space="preserve"> and Cllr G Nuttall</w:t>
      </w:r>
    </w:p>
    <w:p w14:paraId="51F247CF" w14:textId="77777777" w:rsidR="00C25453" w:rsidRDefault="00C25453" w:rsidP="00F86FBE">
      <w:pPr>
        <w:pStyle w:val="Default"/>
        <w:ind w:left="1440"/>
        <w:rPr>
          <w:rFonts w:asciiTheme="minorHAnsi" w:hAnsiTheme="minorHAnsi" w:cstheme="minorHAnsi"/>
          <w:sz w:val="22"/>
          <w:szCs w:val="22"/>
        </w:rPr>
      </w:pPr>
    </w:p>
    <w:p w14:paraId="2A0B06D6" w14:textId="77777777" w:rsidR="00C25453" w:rsidRPr="0034083B" w:rsidRDefault="00C25453" w:rsidP="00F86FBE">
      <w:pPr>
        <w:pStyle w:val="Default"/>
        <w:ind w:left="1440"/>
        <w:rPr>
          <w:rFonts w:asciiTheme="minorHAnsi" w:hAnsiTheme="minorHAnsi" w:cstheme="minorHAnsi"/>
          <w:sz w:val="22"/>
          <w:szCs w:val="22"/>
        </w:rPr>
      </w:pPr>
    </w:p>
    <w:p w14:paraId="3A9EB010" w14:textId="77777777" w:rsidR="00F86FBE" w:rsidRDefault="00F86FBE" w:rsidP="00F86FBE">
      <w:pPr>
        <w:ind w:left="1440"/>
        <w:rPr>
          <w:sz w:val="22"/>
          <w:szCs w:val="22"/>
        </w:rPr>
      </w:pPr>
    </w:p>
    <w:p w14:paraId="74D52C80" w14:textId="6C8EC6EB" w:rsidR="00F86FBE" w:rsidRDefault="00F86FBE" w:rsidP="00F86FBE">
      <w:pPr>
        <w:ind w:left="1440"/>
        <w:rPr>
          <w:rFonts w:asciiTheme="minorHAnsi" w:hAnsiTheme="minorHAnsi" w:cstheme="minorHAnsi"/>
          <w:b/>
          <w:bCs/>
          <w:sz w:val="22"/>
          <w:szCs w:val="22"/>
        </w:rPr>
      </w:pPr>
      <w:r>
        <w:rPr>
          <w:rFonts w:asciiTheme="minorHAnsi" w:hAnsiTheme="minorHAnsi" w:cstheme="minorHAnsi"/>
          <w:b/>
          <w:bCs/>
          <w:sz w:val="22"/>
          <w:szCs w:val="22"/>
        </w:rPr>
        <w:lastRenderedPageBreak/>
        <w:t>RESOLVED:</w:t>
      </w:r>
    </w:p>
    <w:p w14:paraId="311930C6" w14:textId="287FCF8A" w:rsidR="00F86FBE" w:rsidRDefault="00F86FBE" w:rsidP="00F86FBE">
      <w:pPr>
        <w:ind w:left="1440"/>
        <w:rPr>
          <w:rFonts w:asciiTheme="minorHAnsi" w:hAnsiTheme="minorHAnsi" w:cstheme="minorHAnsi"/>
          <w:sz w:val="22"/>
          <w:szCs w:val="22"/>
          <w:u w:val="single"/>
        </w:rPr>
      </w:pPr>
      <w:r>
        <w:rPr>
          <w:rFonts w:asciiTheme="minorHAnsi" w:hAnsiTheme="minorHAnsi" w:cstheme="minorHAnsi"/>
          <w:sz w:val="22"/>
          <w:szCs w:val="22"/>
          <w:u w:val="single"/>
        </w:rPr>
        <w:t xml:space="preserve">THAT </w:t>
      </w:r>
      <w:r w:rsidR="00C25453">
        <w:rPr>
          <w:rFonts w:asciiTheme="minorHAnsi" w:hAnsiTheme="minorHAnsi" w:cstheme="minorHAnsi"/>
          <w:sz w:val="22"/>
          <w:szCs w:val="22"/>
          <w:u w:val="single"/>
        </w:rPr>
        <w:t>THE COUNCIL</w:t>
      </w:r>
      <w:r>
        <w:rPr>
          <w:rFonts w:asciiTheme="minorHAnsi" w:hAnsiTheme="minorHAnsi" w:cstheme="minorHAnsi"/>
          <w:sz w:val="22"/>
          <w:szCs w:val="22"/>
          <w:u w:val="single"/>
        </w:rPr>
        <w:t xml:space="preserve"> APPOINTED REPRESENTATIVES TO THE ORGANISATIONS NAMED ABOVE AND</w:t>
      </w:r>
    </w:p>
    <w:p w14:paraId="1C9271AE" w14:textId="2FB0E83F" w:rsidR="00F86FBE" w:rsidRDefault="00F86FBE" w:rsidP="00F86FBE">
      <w:pPr>
        <w:ind w:left="1440"/>
        <w:rPr>
          <w:rFonts w:asciiTheme="minorHAnsi" w:hAnsiTheme="minorHAnsi" w:cstheme="minorHAnsi"/>
          <w:sz w:val="22"/>
          <w:szCs w:val="22"/>
          <w:u w:val="single"/>
        </w:rPr>
      </w:pPr>
      <w:r>
        <w:rPr>
          <w:rFonts w:asciiTheme="minorHAnsi" w:hAnsiTheme="minorHAnsi" w:cstheme="minorHAnsi"/>
          <w:sz w:val="22"/>
          <w:szCs w:val="22"/>
          <w:u w:val="single"/>
        </w:rPr>
        <w:t>THAT THE COUNCIL AGREED TO HAVE COMMUNITY ORGANISATION CLINICS INVITING HEADS OF ORGANISATIONS AND</w:t>
      </w:r>
    </w:p>
    <w:p w14:paraId="648BB0D6" w14:textId="2CB33978" w:rsidR="00F86FBE" w:rsidRPr="0034083B" w:rsidRDefault="00F86FBE" w:rsidP="00F86FBE">
      <w:pPr>
        <w:ind w:left="1440"/>
        <w:rPr>
          <w:rFonts w:asciiTheme="minorHAnsi" w:hAnsiTheme="minorHAnsi" w:cstheme="minorHAnsi"/>
          <w:sz w:val="22"/>
          <w:szCs w:val="22"/>
          <w:u w:val="single"/>
        </w:rPr>
      </w:pPr>
      <w:r>
        <w:rPr>
          <w:rFonts w:asciiTheme="minorHAnsi" w:hAnsiTheme="minorHAnsi" w:cstheme="minorHAnsi"/>
          <w:sz w:val="22"/>
          <w:szCs w:val="22"/>
          <w:u w:val="single"/>
        </w:rPr>
        <w:t>THAT IF AN ORGANISATION REQUIRES A SPECIFIC COUNCILLOR REPRESENTATIVE, THEY FORMALLY APPROACH THE COUNCIL WITH THE REQUEST</w:t>
      </w:r>
    </w:p>
    <w:p w14:paraId="1D017149" w14:textId="2E70E297" w:rsidR="00E30561" w:rsidRDefault="00E30561" w:rsidP="000544C8">
      <w:pPr>
        <w:jc w:val="both"/>
        <w:rPr>
          <w:rFonts w:asciiTheme="minorHAnsi" w:hAnsiTheme="minorHAnsi" w:cstheme="minorHAnsi"/>
          <w:b/>
          <w:bCs/>
          <w:sz w:val="22"/>
          <w:szCs w:val="22"/>
        </w:rPr>
      </w:pPr>
    </w:p>
    <w:p w14:paraId="118F39B4" w14:textId="77777777" w:rsidR="00A40482" w:rsidRDefault="00A40482" w:rsidP="000544C8">
      <w:pPr>
        <w:jc w:val="both"/>
        <w:rPr>
          <w:rFonts w:asciiTheme="minorHAnsi" w:hAnsiTheme="minorHAnsi" w:cstheme="minorHAnsi"/>
          <w:b/>
          <w:bCs/>
          <w:sz w:val="22"/>
          <w:szCs w:val="22"/>
        </w:rPr>
      </w:pPr>
    </w:p>
    <w:p w14:paraId="680A65F1" w14:textId="77777777" w:rsidR="00A40482" w:rsidRDefault="00A40482" w:rsidP="000544C8">
      <w:pPr>
        <w:jc w:val="both"/>
        <w:rPr>
          <w:rFonts w:asciiTheme="minorHAnsi" w:hAnsiTheme="minorHAnsi" w:cstheme="minorHAnsi"/>
          <w:b/>
          <w:bCs/>
          <w:sz w:val="22"/>
          <w:szCs w:val="22"/>
        </w:rPr>
      </w:pPr>
    </w:p>
    <w:p w14:paraId="1B788D94" w14:textId="21C9C2FD" w:rsidR="00E30561" w:rsidRDefault="00E30561" w:rsidP="000544C8">
      <w:pPr>
        <w:jc w:val="both"/>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p>
    <w:p w14:paraId="12DF8D4D" w14:textId="77777777" w:rsidR="00F86FBE" w:rsidRDefault="000D6D94" w:rsidP="000544C8">
      <w:pPr>
        <w:jc w:val="both"/>
        <w:rPr>
          <w:rFonts w:asciiTheme="minorHAnsi" w:hAnsiTheme="minorHAnsi" w:cstheme="minorHAnsi"/>
          <w:b/>
          <w:bCs/>
          <w:sz w:val="22"/>
          <w:szCs w:val="22"/>
        </w:rPr>
      </w:pPr>
      <w:r>
        <w:rPr>
          <w:rFonts w:asciiTheme="minorHAnsi" w:hAnsiTheme="minorHAnsi" w:cstheme="minorHAnsi"/>
          <w:b/>
          <w:bCs/>
          <w:sz w:val="22"/>
          <w:szCs w:val="22"/>
        </w:rPr>
        <w:t>M.2</w:t>
      </w:r>
      <w:r w:rsidR="00F843D1">
        <w:rPr>
          <w:rFonts w:asciiTheme="minorHAnsi" w:hAnsiTheme="minorHAnsi" w:cstheme="minorHAnsi"/>
          <w:b/>
          <w:bCs/>
          <w:sz w:val="22"/>
          <w:szCs w:val="22"/>
        </w:rPr>
        <w:t>5</w:t>
      </w:r>
      <w:r>
        <w:rPr>
          <w:rFonts w:asciiTheme="minorHAnsi" w:hAnsiTheme="minorHAnsi" w:cstheme="minorHAnsi"/>
          <w:b/>
          <w:bCs/>
          <w:sz w:val="22"/>
          <w:szCs w:val="22"/>
        </w:rPr>
        <w:t>.25</w:t>
      </w:r>
      <w:r>
        <w:rPr>
          <w:rFonts w:asciiTheme="minorHAnsi" w:hAnsiTheme="minorHAnsi" w:cstheme="minorHAnsi"/>
          <w:b/>
          <w:bCs/>
          <w:sz w:val="22"/>
          <w:szCs w:val="22"/>
        </w:rPr>
        <w:tab/>
        <w:t>Appointment of Committee Chairs</w:t>
      </w:r>
      <w:r>
        <w:rPr>
          <w:rFonts w:asciiTheme="minorHAnsi" w:hAnsiTheme="minorHAnsi" w:cstheme="minorHAnsi"/>
          <w:b/>
          <w:bCs/>
          <w:sz w:val="22"/>
          <w:szCs w:val="22"/>
        </w:rPr>
        <w:tab/>
      </w:r>
    </w:p>
    <w:p w14:paraId="089AB9AD" w14:textId="268CD67C" w:rsidR="00F86FBE" w:rsidRPr="0034083B" w:rsidRDefault="00F86FBE" w:rsidP="00F86FBE">
      <w:pPr>
        <w:jc w:val="both"/>
        <w:rPr>
          <w:rFonts w:asciiTheme="minorHAnsi" w:hAnsiTheme="minorHAnsi" w:cstheme="minorHAnsi"/>
          <w:b/>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sidRPr="0034083B">
        <w:rPr>
          <w:rFonts w:asciiTheme="minorHAnsi" w:hAnsiTheme="minorHAnsi" w:cstheme="minorHAnsi"/>
          <w:b/>
          <w:sz w:val="22"/>
          <w:szCs w:val="22"/>
        </w:rPr>
        <w:t>a)</w:t>
      </w:r>
      <w:r w:rsidRPr="0034083B">
        <w:rPr>
          <w:rFonts w:asciiTheme="minorHAnsi" w:hAnsiTheme="minorHAnsi" w:cstheme="minorHAnsi"/>
          <w:b/>
          <w:sz w:val="22"/>
          <w:szCs w:val="22"/>
        </w:rPr>
        <w:tab/>
        <w:t>Resources Committee</w:t>
      </w:r>
      <w:r>
        <w:rPr>
          <w:rFonts w:asciiTheme="minorHAnsi" w:hAnsiTheme="minorHAnsi" w:cstheme="minorHAnsi"/>
          <w:b/>
          <w:sz w:val="22"/>
          <w:szCs w:val="22"/>
        </w:rPr>
        <w:t xml:space="preserve"> (minute reference RC.01.25)</w:t>
      </w:r>
    </w:p>
    <w:p w14:paraId="32D1C6DD" w14:textId="77777777" w:rsidR="00F86FBE" w:rsidRPr="0034083B" w:rsidRDefault="00F86FBE" w:rsidP="00F86FBE">
      <w:pPr>
        <w:ind w:left="2160"/>
        <w:jc w:val="both"/>
        <w:rPr>
          <w:rFonts w:asciiTheme="minorHAnsi" w:hAnsiTheme="minorHAnsi" w:cstheme="minorHAnsi"/>
          <w:sz w:val="22"/>
          <w:szCs w:val="22"/>
        </w:rPr>
      </w:pPr>
      <w:r w:rsidRPr="0034083B">
        <w:rPr>
          <w:rFonts w:asciiTheme="minorHAnsi" w:hAnsiTheme="minorHAnsi" w:cstheme="minorHAnsi"/>
          <w:sz w:val="22"/>
          <w:szCs w:val="22"/>
        </w:rPr>
        <w:t>Nomination:</w:t>
      </w:r>
      <w:r w:rsidRPr="0034083B">
        <w:rPr>
          <w:rFonts w:asciiTheme="minorHAnsi" w:hAnsiTheme="minorHAnsi" w:cstheme="minorHAnsi"/>
          <w:sz w:val="22"/>
          <w:szCs w:val="22"/>
        </w:rPr>
        <w:tab/>
        <w:t>Cllr Frank Schoofs</w:t>
      </w:r>
      <w:r w:rsidRPr="0034083B">
        <w:rPr>
          <w:rFonts w:asciiTheme="minorHAnsi" w:hAnsiTheme="minorHAnsi" w:cstheme="minorHAnsi"/>
          <w:sz w:val="22"/>
          <w:szCs w:val="22"/>
        </w:rPr>
        <w:tab/>
      </w:r>
    </w:p>
    <w:p w14:paraId="34C6DBC9" w14:textId="77777777" w:rsidR="00F86FBE" w:rsidRPr="0034083B" w:rsidRDefault="00F86FBE" w:rsidP="00F86FBE">
      <w:pPr>
        <w:ind w:left="2160"/>
        <w:jc w:val="both"/>
        <w:rPr>
          <w:rFonts w:asciiTheme="minorHAnsi" w:hAnsiTheme="minorHAnsi" w:cstheme="minorHAnsi"/>
          <w:sz w:val="22"/>
          <w:szCs w:val="22"/>
        </w:rPr>
      </w:pPr>
    </w:p>
    <w:p w14:paraId="4BEA7D25" w14:textId="77777777" w:rsidR="00F86FBE" w:rsidRPr="0034083B" w:rsidRDefault="00F86FBE" w:rsidP="00F86FBE">
      <w:pPr>
        <w:ind w:left="1418"/>
        <w:jc w:val="both"/>
        <w:rPr>
          <w:rFonts w:asciiTheme="minorHAnsi" w:hAnsiTheme="minorHAnsi" w:cstheme="minorHAnsi"/>
          <w:b/>
          <w:sz w:val="22"/>
          <w:szCs w:val="22"/>
        </w:rPr>
      </w:pPr>
      <w:r w:rsidRPr="0034083B">
        <w:rPr>
          <w:rFonts w:asciiTheme="minorHAnsi" w:hAnsiTheme="minorHAnsi" w:cstheme="minorHAnsi"/>
          <w:b/>
          <w:bCs/>
          <w:sz w:val="22"/>
          <w:szCs w:val="22"/>
        </w:rPr>
        <w:t>b)</w:t>
      </w:r>
      <w:r w:rsidRPr="0034083B">
        <w:rPr>
          <w:rFonts w:asciiTheme="minorHAnsi" w:hAnsiTheme="minorHAnsi" w:cstheme="minorHAnsi"/>
          <w:b/>
          <w:bCs/>
          <w:sz w:val="22"/>
          <w:szCs w:val="22"/>
        </w:rPr>
        <w:tab/>
      </w:r>
      <w:r w:rsidRPr="0034083B">
        <w:rPr>
          <w:rFonts w:asciiTheme="minorHAnsi" w:hAnsiTheme="minorHAnsi" w:cstheme="minorHAnsi"/>
          <w:b/>
          <w:sz w:val="22"/>
          <w:szCs w:val="22"/>
        </w:rPr>
        <w:t>Planning and Transport Committee</w:t>
      </w:r>
    </w:p>
    <w:p w14:paraId="7DCFC715" w14:textId="77777777" w:rsidR="00F86FBE" w:rsidRDefault="00F86FBE" w:rsidP="00F86FBE">
      <w:pPr>
        <w:ind w:left="2160"/>
        <w:jc w:val="both"/>
        <w:rPr>
          <w:rFonts w:asciiTheme="minorHAnsi" w:hAnsiTheme="minorHAnsi" w:cstheme="minorHAnsi"/>
          <w:sz w:val="22"/>
          <w:szCs w:val="22"/>
        </w:rPr>
      </w:pPr>
      <w:r w:rsidRPr="0034083B">
        <w:rPr>
          <w:rFonts w:asciiTheme="minorHAnsi" w:hAnsiTheme="minorHAnsi" w:cstheme="minorHAnsi"/>
          <w:sz w:val="22"/>
          <w:szCs w:val="22"/>
        </w:rPr>
        <w:t>Nomination:</w:t>
      </w:r>
      <w:r w:rsidRPr="0034083B">
        <w:rPr>
          <w:rFonts w:asciiTheme="minorHAnsi" w:hAnsiTheme="minorHAnsi" w:cstheme="minorHAnsi"/>
          <w:sz w:val="22"/>
          <w:szCs w:val="22"/>
        </w:rPr>
        <w:tab/>
        <w:t>Cllr O Elliott</w:t>
      </w:r>
    </w:p>
    <w:p w14:paraId="27157E3F" w14:textId="77777777" w:rsidR="00F86FBE" w:rsidRDefault="00F86FBE" w:rsidP="00F86FBE">
      <w:pPr>
        <w:jc w:val="both"/>
        <w:rPr>
          <w:rFonts w:asciiTheme="minorHAnsi" w:hAnsiTheme="minorHAnsi" w:cstheme="minorHAnsi"/>
          <w:sz w:val="22"/>
          <w:szCs w:val="22"/>
        </w:rPr>
      </w:pPr>
    </w:p>
    <w:p w14:paraId="7E98F60C" w14:textId="5E24A827" w:rsidR="00F86FBE" w:rsidRDefault="00F86FBE" w:rsidP="00F86FBE">
      <w:pPr>
        <w:jc w:val="both"/>
        <w:rPr>
          <w:rFonts w:asciiTheme="minorHAnsi" w:hAnsiTheme="minorHAnsi" w:cstheme="minorHAnsi"/>
          <w:b/>
          <w:bCs/>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bCs/>
          <w:sz w:val="22"/>
          <w:szCs w:val="22"/>
        </w:rPr>
        <w:t>RESOLVED:</w:t>
      </w:r>
    </w:p>
    <w:p w14:paraId="4D242F48" w14:textId="371675B2" w:rsidR="00F86FBE" w:rsidRPr="0034083B" w:rsidRDefault="00F86FBE" w:rsidP="00F86FBE">
      <w:pPr>
        <w:jc w:val="both"/>
        <w:rPr>
          <w:rFonts w:asciiTheme="minorHAnsi" w:hAnsiTheme="minorHAnsi" w:cstheme="minorHAnsi"/>
          <w:sz w:val="22"/>
          <w:szCs w:val="22"/>
          <w:u w:val="single"/>
        </w:rPr>
      </w:pP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sz w:val="22"/>
          <w:szCs w:val="22"/>
          <w:u w:val="single"/>
        </w:rPr>
        <w:t>THAT</w:t>
      </w:r>
      <w:r w:rsidR="00C25453">
        <w:rPr>
          <w:rFonts w:asciiTheme="minorHAnsi" w:hAnsiTheme="minorHAnsi" w:cstheme="minorHAnsi"/>
          <w:sz w:val="22"/>
          <w:szCs w:val="22"/>
          <w:u w:val="single"/>
        </w:rPr>
        <w:t xml:space="preserve"> THE COUNCIL</w:t>
      </w:r>
      <w:r>
        <w:rPr>
          <w:rFonts w:asciiTheme="minorHAnsi" w:hAnsiTheme="minorHAnsi" w:cstheme="minorHAnsi"/>
          <w:sz w:val="22"/>
          <w:szCs w:val="22"/>
          <w:u w:val="single"/>
        </w:rPr>
        <w:t xml:space="preserve"> ELECTED THE COMMITTEE CHAIRS AS DETAILED ABOVE</w:t>
      </w:r>
    </w:p>
    <w:p w14:paraId="1DE07133" w14:textId="0036BFFE" w:rsidR="00F86FBE" w:rsidRDefault="00F86FBE" w:rsidP="000544C8">
      <w:pPr>
        <w:jc w:val="both"/>
        <w:rPr>
          <w:rFonts w:asciiTheme="minorHAnsi" w:hAnsiTheme="minorHAnsi" w:cstheme="minorHAnsi"/>
          <w:b/>
          <w:bCs/>
          <w:sz w:val="22"/>
          <w:szCs w:val="22"/>
        </w:rPr>
      </w:pPr>
    </w:p>
    <w:p w14:paraId="6F31FD01" w14:textId="77777777" w:rsidR="00F86FBE" w:rsidRDefault="00F86FBE" w:rsidP="000544C8">
      <w:pPr>
        <w:jc w:val="both"/>
        <w:rPr>
          <w:rFonts w:asciiTheme="minorHAnsi" w:hAnsiTheme="minorHAnsi" w:cstheme="minorHAnsi"/>
          <w:b/>
          <w:bCs/>
          <w:sz w:val="22"/>
          <w:szCs w:val="22"/>
        </w:rPr>
      </w:pPr>
    </w:p>
    <w:p w14:paraId="7B581F49" w14:textId="77777777" w:rsidR="00A40482" w:rsidRDefault="00B74A83" w:rsidP="000544C8">
      <w:pPr>
        <w:jc w:val="both"/>
        <w:rPr>
          <w:rFonts w:asciiTheme="minorHAnsi" w:hAnsiTheme="minorHAnsi" w:cstheme="minorHAnsi"/>
          <w:b/>
          <w:bCs/>
          <w:sz w:val="22"/>
          <w:szCs w:val="22"/>
        </w:rPr>
      </w:pPr>
      <w:r>
        <w:rPr>
          <w:rFonts w:asciiTheme="minorHAnsi" w:hAnsiTheme="minorHAnsi" w:cstheme="minorHAnsi"/>
          <w:b/>
          <w:bCs/>
          <w:sz w:val="22"/>
          <w:szCs w:val="22"/>
        </w:rPr>
        <w:t>M.2</w:t>
      </w:r>
      <w:r w:rsidR="00F843D1">
        <w:rPr>
          <w:rFonts w:asciiTheme="minorHAnsi" w:hAnsiTheme="minorHAnsi" w:cstheme="minorHAnsi"/>
          <w:b/>
          <w:bCs/>
          <w:sz w:val="22"/>
          <w:szCs w:val="22"/>
        </w:rPr>
        <w:t>6</w:t>
      </w:r>
      <w:r>
        <w:rPr>
          <w:rFonts w:asciiTheme="minorHAnsi" w:hAnsiTheme="minorHAnsi" w:cstheme="minorHAnsi"/>
          <w:b/>
          <w:bCs/>
          <w:sz w:val="22"/>
          <w:szCs w:val="22"/>
        </w:rPr>
        <w:t>.25</w:t>
      </w:r>
      <w:r>
        <w:rPr>
          <w:rFonts w:asciiTheme="minorHAnsi" w:hAnsiTheme="minorHAnsi" w:cstheme="minorHAnsi"/>
          <w:b/>
          <w:bCs/>
          <w:sz w:val="22"/>
          <w:szCs w:val="22"/>
        </w:rPr>
        <w:tab/>
        <w:t>Seymour Park recreation ground grass mats</w:t>
      </w:r>
      <w:r>
        <w:rPr>
          <w:rFonts w:asciiTheme="minorHAnsi" w:hAnsiTheme="minorHAnsi" w:cstheme="minorHAnsi"/>
          <w:b/>
          <w:bCs/>
          <w:sz w:val="22"/>
          <w:szCs w:val="22"/>
        </w:rPr>
        <w:tab/>
      </w:r>
    </w:p>
    <w:p w14:paraId="31D5218B" w14:textId="77777777" w:rsidR="00A40482" w:rsidRDefault="00A40482" w:rsidP="000544C8">
      <w:pPr>
        <w:jc w:val="both"/>
        <w:rPr>
          <w:rFonts w:asciiTheme="minorHAnsi" w:hAnsiTheme="minorHAnsi" w:cstheme="minorHAnsi"/>
          <w:sz w:val="22"/>
          <w:szCs w:val="22"/>
        </w:rPr>
      </w:pPr>
      <w:r>
        <w:rPr>
          <w:rFonts w:asciiTheme="minorHAnsi" w:hAnsiTheme="minorHAnsi" w:cstheme="minorHAnsi"/>
          <w:b/>
          <w:bCs/>
          <w:sz w:val="22"/>
          <w:szCs w:val="22"/>
        </w:rPr>
        <w:tab/>
      </w:r>
      <w:r>
        <w:rPr>
          <w:rFonts w:asciiTheme="minorHAnsi" w:hAnsiTheme="minorHAnsi" w:cstheme="minorHAnsi"/>
          <w:sz w:val="22"/>
          <w:szCs w:val="22"/>
        </w:rPr>
        <w:tab/>
        <w:t>This item was deferred for more information.</w:t>
      </w:r>
    </w:p>
    <w:p w14:paraId="0B711B5D" w14:textId="77777777" w:rsidR="00A40482" w:rsidRDefault="00A40482" w:rsidP="000544C8">
      <w:pPr>
        <w:jc w:val="both"/>
        <w:rPr>
          <w:rFonts w:asciiTheme="minorHAnsi" w:hAnsiTheme="minorHAnsi" w:cstheme="minorHAnsi"/>
          <w:sz w:val="22"/>
          <w:szCs w:val="22"/>
        </w:rPr>
      </w:pPr>
    </w:p>
    <w:p w14:paraId="7ADE1EF5" w14:textId="5874947B" w:rsidR="000D6D94" w:rsidRDefault="00B74A83" w:rsidP="000544C8">
      <w:pPr>
        <w:jc w:val="both"/>
        <w:rPr>
          <w:rFonts w:asciiTheme="minorHAnsi" w:hAnsiTheme="minorHAnsi" w:cstheme="minorHAnsi"/>
          <w:b/>
          <w:bCs/>
          <w:sz w:val="22"/>
          <w:szCs w:val="22"/>
        </w:rPr>
      </w:pPr>
      <w:r>
        <w:rPr>
          <w:rFonts w:asciiTheme="minorHAnsi" w:hAnsiTheme="minorHAnsi" w:cstheme="minorHAnsi"/>
          <w:b/>
          <w:bCs/>
          <w:sz w:val="22"/>
          <w:szCs w:val="22"/>
        </w:rPr>
        <w:tab/>
      </w:r>
    </w:p>
    <w:p w14:paraId="08A3325E" w14:textId="77777777" w:rsidR="00A40482" w:rsidRDefault="00F843D1" w:rsidP="000544C8">
      <w:pPr>
        <w:jc w:val="both"/>
        <w:rPr>
          <w:rFonts w:asciiTheme="minorHAnsi" w:hAnsiTheme="minorHAnsi" w:cstheme="minorHAnsi"/>
          <w:b/>
          <w:bCs/>
          <w:sz w:val="22"/>
          <w:szCs w:val="22"/>
        </w:rPr>
      </w:pPr>
      <w:r>
        <w:rPr>
          <w:rFonts w:asciiTheme="minorHAnsi" w:hAnsiTheme="minorHAnsi" w:cstheme="minorHAnsi"/>
          <w:b/>
          <w:bCs/>
          <w:sz w:val="22"/>
          <w:szCs w:val="22"/>
        </w:rPr>
        <w:t>M.27.25</w:t>
      </w:r>
      <w:r>
        <w:rPr>
          <w:rFonts w:asciiTheme="minorHAnsi" w:hAnsiTheme="minorHAnsi" w:cstheme="minorHAnsi"/>
          <w:b/>
          <w:bCs/>
          <w:sz w:val="22"/>
          <w:szCs w:val="22"/>
        </w:rPr>
        <w:tab/>
        <w:t>Reports from Buckinghamshire Councillors</w:t>
      </w:r>
      <w:r>
        <w:rPr>
          <w:rFonts w:asciiTheme="minorHAnsi" w:hAnsiTheme="minorHAnsi" w:cstheme="minorHAnsi"/>
          <w:b/>
          <w:bCs/>
          <w:sz w:val="22"/>
          <w:szCs w:val="22"/>
        </w:rPr>
        <w:tab/>
      </w:r>
    </w:p>
    <w:p w14:paraId="0262B48A" w14:textId="12758D6C" w:rsidR="00A40482" w:rsidRPr="00A40482" w:rsidRDefault="00A40482" w:rsidP="000544C8">
      <w:pPr>
        <w:jc w:val="both"/>
        <w:rPr>
          <w:rFonts w:asciiTheme="minorHAnsi" w:hAnsiTheme="minorHAnsi" w:cstheme="minorHAnsi"/>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sz w:val="22"/>
          <w:szCs w:val="22"/>
        </w:rPr>
        <w:t xml:space="preserve">Reports can be found </w:t>
      </w:r>
      <w:hyperlink r:id="rId19" w:history="1">
        <w:r w:rsidRPr="00A40482">
          <w:rPr>
            <w:rStyle w:val="Hyperlink"/>
            <w:rFonts w:asciiTheme="minorHAnsi" w:hAnsiTheme="minorHAnsi" w:cstheme="minorHAnsi"/>
            <w:sz w:val="22"/>
            <w:szCs w:val="22"/>
          </w:rPr>
          <w:t>here</w:t>
        </w:r>
      </w:hyperlink>
      <w:r>
        <w:rPr>
          <w:rFonts w:asciiTheme="minorHAnsi" w:hAnsiTheme="minorHAnsi" w:cstheme="minorHAnsi"/>
          <w:sz w:val="22"/>
          <w:szCs w:val="22"/>
        </w:rPr>
        <w:t>.</w:t>
      </w:r>
    </w:p>
    <w:p w14:paraId="74334D2C" w14:textId="77777777" w:rsidR="00A40482" w:rsidRDefault="00A40482" w:rsidP="000544C8">
      <w:pPr>
        <w:jc w:val="both"/>
        <w:rPr>
          <w:rFonts w:asciiTheme="minorHAnsi" w:hAnsiTheme="minorHAnsi" w:cstheme="minorHAnsi"/>
          <w:b/>
          <w:bCs/>
          <w:sz w:val="22"/>
          <w:szCs w:val="22"/>
        </w:rPr>
      </w:pPr>
    </w:p>
    <w:p w14:paraId="7CBBFB38" w14:textId="6F2487AB" w:rsidR="00F843D1" w:rsidRDefault="00F843D1" w:rsidP="000544C8">
      <w:pPr>
        <w:jc w:val="both"/>
        <w:rPr>
          <w:rFonts w:asciiTheme="minorHAnsi" w:hAnsiTheme="minorHAnsi" w:cstheme="minorHAnsi"/>
          <w:b/>
          <w:bCs/>
          <w:sz w:val="22"/>
          <w:szCs w:val="22"/>
        </w:rPr>
      </w:pPr>
      <w:r>
        <w:rPr>
          <w:rFonts w:asciiTheme="minorHAnsi" w:hAnsiTheme="minorHAnsi" w:cstheme="minorHAnsi"/>
          <w:b/>
          <w:bCs/>
          <w:sz w:val="22"/>
          <w:szCs w:val="22"/>
        </w:rPr>
        <w:tab/>
      </w:r>
    </w:p>
    <w:p w14:paraId="7E05E40C" w14:textId="342B643C" w:rsidR="00A40482" w:rsidRDefault="00B74A83" w:rsidP="000544C8">
      <w:pPr>
        <w:jc w:val="both"/>
        <w:rPr>
          <w:rFonts w:asciiTheme="minorHAnsi" w:hAnsiTheme="minorHAnsi" w:cstheme="minorHAnsi"/>
          <w:b/>
          <w:bCs/>
          <w:sz w:val="22"/>
          <w:szCs w:val="22"/>
        </w:rPr>
      </w:pPr>
      <w:r>
        <w:rPr>
          <w:rFonts w:asciiTheme="minorHAnsi" w:hAnsiTheme="minorHAnsi" w:cstheme="minorHAnsi"/>
          <w:b/>
          <w:bCs/>
          <w:sz w:val="22"/>
          <w:szCs w:val="22"/>
        </w:rPr>
        <w:t>M.2</w:t>
      </w:r>
      <w:r w:rsidR="00085E14">
        <w:rPr>
          <w:rFonts w:asciiTheme="minorHAnsi" w:hAnsiTheme="minorHAnsi" w:cstheme="minorHAnsi"/>
          <w:b/>
          <w:bCs/>
          <w:sz w:val="22"/>
          <w:szCs w:val="22"/>
        </w:rPr>
        <w:t>8</w:t>
      </w:r>
      <w:r>
        <w:rPr>
          <w:rFonts w:asciiTheme="minorHAnsi" w:hAnsiTheme="minorHAnsi" w:cstheme="minorHAnsi"/>
          <w:b/>
          <w:bCs/>
          <w:sz w:val="22"/>
          <w:szCs w:val="22"/>
        </w:rPr>
        <w:t>.25</w:t>
      </w:r>
      <w:r>
        <w:rPr>
          <w:rFonts w:asciiTheme="minorHAnsi" w:hAnsiTheme="minorHAnsi" w:cstheme="minorHAnsi"/>
          <w:b/>
          <w:bCs/>
          <w:sz w:val="22"/>
          <w:szCs w:val="22"/>
        </w:rPr>
        <w:tab/>
        <w:t>Date and time of next meeting</w:t>
      </w:r>
      <w:r>
        <w:rPr>
          <w:rFonts w:asciiTheme="minorHAnsi" w:hAnsiTheme="minorHAnsi" w:cstheme="minorHAnsi"/>
          <w:b/>
          <w:bCs/>
          <w:sz w:val="22"/>
          <w:szCs w:val="22"/>
        </w:rPr>
        <w:tab/>
      </w:r>
    </w:p>
    <w:p w14:paraId="09CCE557" w14:textId="3B064E4A" w:rsidR="00A40482" w:rsidRDefault="00A40482" w:rsidP="000544C8">
      <w:pPr>
        <w:jc w:val="both"/>
        <w:rPr>
          <w:rFonts w:asciiTheme="minorHAnsi" w:hAnsiTheme="minorHAnsi" w:cstheme="minorHAnsi"/>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sz w:val="22"/>
          <w:szCs w:val="22"/>
        </w:rPr>
        <w:t>Tuesday 5</w:t>
      </w:r>
      <w:r w:rsidRPr="00A40482">
        <w:rPr>
          <w:rFonts w:asciiTheme="minorHAnsi" w:hAnsiTheme="minorHAnsi" w:cstheme="minorHAnsi"/>
          <w:sz w:val="22"/>
          <w:szCs w:val="22"/>
          <w:vertAlign w:val="superscript"/>
        </w:rPr>
        <w:t>th</w:t>
      </w:r>
      <w:r>
        <w:rPr>
          <w:rFonts w:asciiTheme="minorHAnsi" w:hAnsiTheme="minorHAnsi" w:cstheme="minorHAnsi"/>
          <w:sz w:val="22"/>
          <w:szCs w:val="22"/>
        </w:rPr>
        <w:t xml:space="preserve"> August 2025 at 7.00pm</w:t>
      </w:r>
    </w:p>
    <w:p w14:paraId="3023EE7A" w14:textId="77777777" w:rsidR="00A40482" w:rsidRDefault="00A40482" w:rsidP="000544C8">
      <w:pPr>
        <w:jc w:val="both"/>
        <w:rPr>
          <w:rFonts w:asciiTheme="minorHAnsi" w:hAnsiTheme="minorHAnsi" w:cstheme="minorHAnsi"/>
          <w:sz w:val="22"/>
          <w:szCs w:val="22"/>
        </w:rPr>
      </w:pPr>
    </w:p>
    <w:p w14:paraId="78F2B338" w14:textId="77777777" w:rsidR="00A40482" w:rsidRDefault="00A40482" w:rsidP="000544C8">
      <w:pPr>
        <w:jc w:val="both"/>
        <w:rPr>
          <w:rFonts w:asciiTheme="minorHAnsi" w:hAnsiTheme="minorHAnsi" w:cstheme="minorHAnsi"/>
          <w:sz w:val="22"/>
          <w:szCs w:val="22"/>
        </w:rPr>
      </w:pPr>
    </w:p>
    <w:p w14:paraId="4FA5B4EB" w14:textId="77777777" w:rsidR="00A40482" w:rsidRDefault="00A40482" w:rsidP="000544C8">
      <w:pPr>
        <w:jc w:val="both"/>
        <w:rPr>
          <w:rFonts w:asciiTheme="minorHAnsi" w:hAnsiTheme="minorHAnsi" w:cstheme="minorHAnsi"/>
          <w:sz w:val="22"/>
          <w:szCs w:val="22"/>
        </w:rPr>
      </w:pPr>
    </w:p>
    <w:p w14:paraId="488290A0" w14:textId="77777777" w:rsidR="00A40482" w:rsidRDefault="00A40482" w:rsidP="000544C8">
      <w:pPr>
        <w:jc w:val="both"/>
        <w:rPr>
          <w:rFonts w:asciiTheme="minorHAnsi" w:hAnsiTheme="minorHAnsi" w:cstheme="minorHAnsi"/>
          <w:sz w:val="22"/>
          <w:szCs w:val="22"/>
        </w:rPr>
      </w:pPr>
    </w:p>
    <w:p w14:paraId="332A5BB8" w14:textId="3B9D15C6" w:rsidR="00A40482" w:rsidRPr="00A40482" w:rsidRDefault="00A40482" w:rsidP="000544C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Town Mayor………………………………………………………………………..  Date …………………………………..</w:t>
      </w:r>
    </w:p>
    <w:p w14:paraId="1A006F6E" w14:textId="77777777" w:rsidR="00A40482" w:rsidRDefault="00A40482" w:rsidP="000544C8">
      <w:pPr>
        <w:jc w:val="both"/>
        <w:rPr>
          <w:rFonts w:asciiTheme="minorHAnsi" w:hAnsiTheme="minorHAnsi" w:cstheme="minorHAnsi"/>
          <w:b/>
          <w:bCs/>
          <w:sz w:val="22"/>
          <w:szCs w:val="22"/>
        </w:rPr>
      </w:pPr>
    </w:p>
    <w:p w14:paraId="57FBA8D9" w14:textId="77777777" w:rsidR="00A40482" w:rsidRDefault="00A40482" w:rsidP="000544C8">
      <w:pPr>
        <w:jc w:val="both"/>
        <w:rPr>
          <w:rFonts w:asciiTheme="minorHAnsi" w:hAnsiTheme="minorHAnsi" w:cstheme="minorHAnsi"/>
          <w:b/>
          <w:bCs/>
          <w:sz w:val="22"/>
          <w:szCs w:val="22"/>
        </w:rPr>
      </w:pPr>
    </w:p>
    <w:p w14:paraId="5AECDF4F" w14:textId="1DBF891C" w:rsidR="00B74A83" w:rsidRDefault="00B74A83" w:rsidP="000544C8">
      <w:pPr>
        <w:jc w:val="both"/>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p w14:paraId="12745F8E" w14:textId="012B88C5" w:rsidR="00F3707A" w:rsidRPr="0034083B" w:rsidRDefault="00F3707A" w:rsidP="0034083B">
      <w:pPr>
        <w:ind w:left="1440"/>
        <w:jc w:val="both"/>
        <w:rPr>
          <w:rFonts w:asciiTheme="minorHAnsi" w:hAnsiTheme="minorHAnsi" w:cstheme="minorHAnsi"/>
          <w:b/>
          <w:bCs/>
          <w:sz w:val="22"/>
          <w:szCs w:val="22"/>
        </w:rPr>
      </w:pPr>
      <w:bookmarkStart w:id="0" w:name="_Hlk5976042"/>
      <w:r w:rsidRPr="0034083B">
        <w:rPr>
          <w:rFonts w:asciiTheme="minorHAnsi" w:hAnsiTheme="minorHAnsi" w:cstheme="minorHAnsi"/>
          <w:b/>
          <w:bCs/>
          <w:sz w:val="22"/>
          <w:szCs w:val="22"/>
        </w:rPr>
        <w:tab/>
      </w:r>
      <w:r w:rsidRPr="0034083B">
        <w:rPr>
          <w:rFonts w:asciiTheme="minorHAnsi" w:hAnsiTheme="minorHAnsi" w:cstheme="minorHAnsi"/>
          <w:b/>
          <w:bCs/>
          <w:sz w:val="22"/>
          <w:szCs w:val="22"/>
        </w:rPr>
        <w:tab/>
      </w:r>
      <w:r w:rsidRPr="0034083B">
        <w:rPr>
          <w:rFonts w:asciiTheme="minorHAnsi" w:hAnsiTheme="minorHAnsi" w:cstheme="minorHAnsi"/>
          <w:b/>
          <w:bCs/>
          <w:sz w:val="22"/>
          <w:szCs w:val="22"/>
        </w:rPr>
        <w:tab/>
      </w:r>
      <w:r w:rsidRPr="0034083B">
        <w:rPr>
          <w:rFonts w:asciiTheme="minorHAnsi" w:hAnsiTheme="minorHAnsi" w:cstheme="minorHAnsi"/>
          <w:b/>
          <w:bCs/>
          <w:sz w:val="22"/>
          <w:szCs w:val="22"/>
        </w:rPr>
        <w:tab/>
      </w:r>
      <w:r w:rsidRPr="0034083B">
        <w:rPr>
          <w:rFonts w:asciiTheme="minorHAnsi" w:hAnsiTheme="minorHAnsi" w:cstheme="minorHAnsi"/>
          <w:b/>
          <w:bCs/>
          <w:sz w:val="22"/>
          <w:szCs w:val="22"/>
        </w:rPr>
        <w:tab/>
      </w:r>
    </w:p>
    <w:p w14:paraId="7C8B6AF5" w14:textId="77777777" w:rsidR="00F3707A" w:rsidRDefault="00F3707A" w:rsidP="00F3707A">
      <w:pPr>
        <w:jc w:val="both"/>
        <w:rPr>
          <w:rFonts w:asciiTheme="minorHAnsi" w:hAnsiTheme="minorHAnsi" w:cstheme="minorHAnsi"/>
          <w:b/>
          <w:bCs/>
          <w:sz w:val="22"/>
          <w:szCs w:val="22"/>
        </w:rPr>
      </w:pPr>
    </w:p>
    <w:bookmarkEnd w:id="0"/>
    <w:sectPr w:rsidR="00F3707A" w:rsidSect="001314F9">
      <w:footerReference w:type="default" r:id="rId20"/>
      <w:pgSz w:w="11906" w:h="16838"/>
      <w:pgMar w:top="1440"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B46A" w14:textId="77777777" w:rsidR="006602BD" w:rsidRDefault="006602BD" w:rsidP="006602BD">
      <w:r>
        <w:separator/>
      </w:r>
    </w:p>
  </w:endnote>
  <w:endnote w:type="continuationSeparator" w:id="0">
    <w:p w14:paraId="682A9200" w14:textId="77777777" w:rsidR="006602BD" w:rsidRDefault="006602BD" w:rsidP="0066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073869"/>
      <w:docPartObj>
        <w:docPartGallery w:val="Page Numbers (Bottom of Page)"/>
        <w:docPartUnique/>
      </w:docPartObj>
    </w:sdtPr>
    <w:sdtEndPr/>
    <w:sdtContent>
      <w:sdt>
        <w:sdtPr>
          <w:id w:val="-1769616900"/>
          <w:docPartObj>
            <w:docPartGallery w:val="Page Numbers (Top of Page)"/>
            <w:docPartUnique/>
          </w:docPartObj>
        </w:sdtPr>
        <w:sdtEndPr/>
        <w:sdtContent>
          <w:p w14:paraId="24339E29" w14:textId="41760F37" w:rsidR="00A40482" w:rsidRDefault="00A404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481C23" w14:textId="77777777" w:rsidR="006602BD" w:rsidRDefault="00660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5165" w14:textId="77777777" w:rsidR="006602BD" w:rsidRDefault="006602BD" w:rsidP="006602BD">
      <w:r>
        <w:separator/>
      </w:r>
    </w:p>
  </w:footnote>
  <w:footnote w:type="continuationSeparator" w:id="0">
    <w:p w14:paraId="6E17A5F7" w14:textId="77777777" w:rsidR="006602BD" w:rsidRDefault="006602BD" w:rsidP="00660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A21DA"/>
    <w:multiLevelType w:val="hybridMultilevel"/>
    <w:tmpl w:val="FC3066D4"/>
    <w:lvl w:ilvl="0" w:tplc="E2CE892C">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35263C38"/>
    <w:multiLevelType w:val="hybridMultilevel"/>
    <w:tmpl w:val="87762056"/>
    <w:lvl w:ilvl="0" w:tplc="E1F88818">
      <w:start w:val="4"/>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432C3D35"/>
    <w:multiLevelType w:val="hybridMultilevel"/>
    <w:tmpl w:val="26F2996A"/>
    <w:lvl w:ilvl="0" w:tplc="92E044F0">
      <w:start w:val="1"/>
      <w:numFmt w:val="decimal"/>
      <w:lvlText w:val="%1)"/>
      <w:lvlJc w:val="left"/>
      <w:pPr>
        <w:ind w:left="2160" w:hanging="720"/>
      </w:pPr>
      <w:rPr>
        <w:rFonts w:hint="default"/>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4A4011C"/>
    <w:multiLevelType w:val="hybridMultilevel"/>
    <w:tmpl w:val="92A42978"/>
    <w:lvl w:ilvl="0" w:tplc="1492693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61B4BDA"/>
    <w:multiLevelType w:val="hybridMultilevel"/>
    <w:tmpl w:val="2B188188"/>
    <w:lvl w:ilvl="0" w:tplc="490CCAB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4CE665AB"/>
    <w:multiLevelType w:val="hybridMultilevel"/>
    <w:tmpl w:val="3A3A56BE"/>
    <w:lvl w:ilvl="0" w:tplc="08090017">
      <w:start w:val="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ED73662"/>
    <w:multiLevelType w:val="multilevel"/>
    <w:tmpl w:val="F3BE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0B2B2C"/>
    <w:multiLevelType w:val="hybridMultilevel"/>
    <w:tmpl w:val="0E66A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121038">
    <w:abstractNumId w:val="2"/>
  </w:num>
  <w:num w:numId="2" w16cid:durableId="1710109278">
    <w:abstractNumId w:val="3"/>
  </w:num>
  <w:num w:numId="3" w16cid:durableId="765733420">
    <w:abstractNumId w:val="0"/>
  </w:num>
  <w:num w:numId="4" w16cid:durableId="2077319529">
    <w:abstractNumId w:val="1"/>
  </w:num>
  <w:num w:numId="5" w16cid:durableId="717899742">
    <w:abstractNumId w:val="5"/>
  </w:num>
  <w:num w:numId="6" w16cid:durableId="567614470">
    <w:abstractNumId w:val="4"/>
  </w:num>
  <w:num w:numId="7" w16cid:durableId="177425631">
    <w:abstractNumId w:val="7"/>
  </w:num>
  <w:num w:numId="8" w16cid:durableId="733746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FB8"/>
    <w:rsid w:val="00020243"/>
    <w:rsid w:val="000361EF"/>
    <w:rsid w:val="00040B35"/>
    <w:rsid w:val="000458E0"/>
    <w:rsid w:val="00050537"/>
    <w:rsid w:val="000544C8"/>
    <w:rsid w:val="00085E14"/>
    <w:rsid w:val="000B4E1F"/>
    <w:rsid w:val="000B6928"/>
    <w:rsid w:val="000C6E75"/>
    <w:rsid w:val="000D6D94"/>
    <w:rsid w:val="000E0E8B"/>
    <w:rsid w:val="000E30D8"/>
    <w:rsid w:val="000F006F"/>
    <w:rsid w:val="00106867"/>
    <w:rsid w:val="001229E3"/>
    <w:rsid w:val="00125178"/>
    <w:rsid w:val="00127C97"/>
    <w:rsid w:val="001314F9"/>
    <w:rsid w:val="001515E4"/>
    <w:rsid w:val="0015421E"/>
    <w:rsid w:val="001738BF"/>
    <w:rsid w:val="00173E4D"/>
    <w:rsid w:val="00175718"/>
    <w:rsid w:val="001A5CD2"/>
    <w:rsid w:val="001B3B47"/>
    <w:rsid w:val="001C2119"/>
    <w:rsid w:val="001D5CC3"/>
    <w:rsid w:val="002009E2"/>
    <w:rsid w:val="00227790"/>
    <w:rsid w:val="002336A8"/>
    <w:rsid w:val="00244E2F"/>
    <w:rsid w:val="002528BC"/>
    <w:rsid w:val="00257E27"/>
    <w:rsid w:val="00260359"/>
    <w:rsid w:val="00264FB8"/>
    <w:rsid w:val="00285631"/>
    <w:rsid w:val="002A76C9"/>
    <w:rsid w:val="002C5CBD"/>
    <w:rsid w:val="002E1A31"/>
    <w:rsid w:val="002E2560"/>
    <w:rsid w:val="003377CB"/>
    <w:rsid w:val="0034083B"/>
    <w:rsid w:val="0036137D"/>
    <w:rsid w:val="0037191E"/>
    <w:rsid w:val="00382124"/>
    <w:rsid w:val="00393DF0"/>
    <w:rsid w:val="00396E6F"/>
    <w:rsid w:val="003976B4"/>
    <w:rsid w:val="003C14F2"/>
    <w:rsid w:val="003C2E9D"/>
    <w:rsid w:val="003C6EE3"/>
    <w:rsid w:val="003D5F09"/>
    <w:rsid w:val="003D5F7B"/>
    <w:rsid w:val="003E4A95"/>
    <w:rsid w:val="00410A28"/>
    <w:rsid w:val="00420155"/>
    <w:rsid w:val="00443A09"/>
    <w:rsid w:val="0045167E"/>
    <w:rsid w:val="004663EA"/>
    <w:rsid w:val="00466489"/>
    <w:rsid w:val="0049636F"/>
    <w:rsid w:val="004A2DAB"/>
    <w:rsid w:val="004B2C3C"/>
    <w:rsid w:val="004B2DDB"/>
    <w:rsid w:val="004D29B0"/>
    <w:rsid w:val="004D3D5C"/>
    <w:rsid w:val="004F7B72"/>
    <w:rsid w:val="005025ED"/>
    <w:rsid w:val="00544A88"/>
    <w:rsid w:val="00551BF5"/>
    <w:rsid w:val="00571757"/>
    <w:rsid w:val="00577EB9"/>
    <w:rsid w:val="005A3BCB"/>
    <w:rsid w:val="005B7C83"/>
    <w:rsid w:val="005C4FB7"/>
    <w:rsid w:val="005F549F"/>
    <w:rsid w:val="005F65A6"/>
    <w:rsid w:val="00632667"/>
    <w:rsid w:val="006405C3"/>
    <w:rsid w:val="00641982"/>
    <w:rsid w:val="00651D69"/>
    <w:rsid w:val="006602BD"/>
    <w:rsid w:val="00665403"/>
    <w:rsid w:val="00691A77"/>
    <w:rsid w:val="006B31F5"/>
    <w:rsid w:val="006D48EC"/>
    <w:rsid w:val="006F0B47"/>
    <w:rsid w:val="006F2878"/>
    <w:rsid w:val="00731834"/>
    <w:rsid w:val="00757B46"/>
    <w:rsid w:val="00784959"/>
    <w:rsid w:val="007A2FF1"/>
    <w:rsid w:val="007D1576"/>
    <w:rsid w:val="007E5968"/>
    <w:rsid w:val="00815EF7"/>
    <w:rsid w:val="00821065"/>
    <w:rsid w:val="00837C96"/>
    <w:rsid w:val="0084222B"/>
    <w:rsid w:val="00856BB3"/>
    <w:rsid w:val="00882E17"/>
    <w:rsid w:val="008C1873"/>
    <w:rsid w:val="008D60CD"/>
    <w:rsid w:val="008E792A"/>
    <w:rsid w:val="008E79BF"/>
    <w:rsid w:val="008F7DA3"/>
    <w:rsid w:val="00904F0F"/>
    <w:rsid w:val="00913D53"/>
    <w:rsid w:val="00935670"/>
    <w:rsid w:val="0096758B"/>
    <w:rsid w:val="0098074E"/>
    <w:rsid w:val="00986CF0"/>
    <w:rsid w:val="009A19B1"/>
    <w:rsid w:val="009C175E"/>
    <w:rsid w:val="009D1B93"/>
    <w:rsid w:val="00A40482"/>
    <w:rsid w:val="00A46133"/>
    <w:rsid w:val="00A469B4"/>
    <w:rsid w:val="00A50C16"/>
    <w:rsid w:val="00A52CE2"/>
    <w:rsid w:val="00A83555"/>
    <w:rsid w:val="00AA6E66"/>
    <w:rsid w:val="00AD792B"/>
    <w:rsid w:val="00B04131"/>
    <w:rsid w:val="00B15619"/>
    <w:rsid w:val="00B23529"/>
    <w:rsid w:val="00B40F25"/>
    <w:rsid w:val="00B42E2A"/>
    <w:rsid w:val="00B5438A"/>
    <w:rsid w:val="00B62B17"/>
    <w:rsid w:val="00B74A83"/>
    <w:rsid w:val="00B86CDE"/>
    <w:rsid w:val="00B94B32"/>
    <w:rsid w:val="00BA0C8A"/>
    <w:rsid w:val="00BE3737"/>
    <w:rsid w:val="00C16858"/>
    <w:rsid w:val="00C21DF0"/>
    <w:rsid w:val="00C25453"/>
    <w:rsid w:val="00C34ABA"/>
    <w:rsid w:val="00C628CB"/>
    <w:rsid w:val="00C64BEC"/>
    <w:rsid w:val="00C67E2C"/>
    <w:rsid w:val="00C70501"/>
    <w:rsid w:val="00C81798"/>
    <w:rsid w:val="00C81BD5"/>
    <w:rsid w:val="00CB13FA"/>
    <w:rsid w:val="00CE21EE"/>
    <w:rsid w:val="00D05FA2"/>
    <w:rsid w:val="00D123AB"/>
    <w:rsid w:val="00D14C43"/>
    <w:rsid w:val="00D16C10"/>
    <w:rsid w:val="00D27F8D"/>
    <w:rsid w:val="00D30861"/>
    <w:rsid w:val="00D37241"/>
    <w:rsid w:val="00D411F9"/>
    <w:rsid w:val="00D80D14"/>
    <w:rsid w:val="00DA0F83"/>
    <w:rsid w:val="00DB1DFD"/>
    <w:rsid w:val="00DC14EB"/>
    <w:rsid w:val="00DC337E"/>
    <w:rsid w:val="00DE75A0"/>
    <w:rsid w:val="00DF51B8"/>
    <w:rsid w:val="00E30561"/>
    <w:rsid w:val="00E52E78"/>
    <w:rsid w:val="00E543F7"/>
    <w:rsid w:val="00E611EB"/>
    <w:rsid w:val="00E73348"/>
    <w:rsid w:val="00E86F1D"/>
    <w:rsid w:val="00EE2607"/>
    <w:rsid w:val="00EE55B3"/>
    <w:rsid w:val="00EE79E6"/>
    <w:rsid w:val="00EF09CE"/>
    <w:rsid w:val="00EF1508"/>
    <w:rsid w:val="00EF5379"/>
    <w:rsid w:val="00F3707A"/>
    <w:rsid w:val="00F50DEA"/>
    <w:rsid w:val="00F843D1"/>
    <w:rsid w:val="00F86FBE"/>
    <w:rsid w:val="00FE2E94"/>
    <w:rsid w:val="00FE4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AA0C"/>
  <w15:docId w15:val="{135E7B6A-4B19-4616-B2D3-D680508B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D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EF7"/>
    <w:pPr>
      <w:ind w:left="720"/>
      <w:contextualSpacing/>
    </w:pPr>
  </w:style>
  <w:style w:type="paragraph" w:styleId="BalloonText">
    <w:name w:val="Balloon Text"/>
    <w:basedOn w:val="Normal"/>
    <w:link w:val="BalloonTextChar"/>
    <w:uiPriority w:val="99"/>
    <w:semiHidden/>
    <w:unhideWhenUsed/>
    <w:rsid w:val="00466489"/>
    <w:rPr>
      <w:rFonts w:ascii="Tahoma" w:hAnsi="Tahoma" w:cs="Tahoma"/>
      <w:sz w:val="16"/>
      <w:szCs w:val="16"/>
    </w:rPr>
  </w:style>
  <w:style w:type="character" w:customStyle="1" w:styleId="BalloonTextChar">
    <w:name w:val="Balloon Text Char"/>
    <w:basedOn w:val="DefaultParagraphFont"/>
    <w:link w:val="BalloonText"/>
    <w:uiPriority w:val="99"/>
    <w:semiHidden/>
    <w:rsid w:val="00466489"/>
    <w:rPr>
      <w:rFonts w:ascii="Tahoma" w:eastAsia="Times New Roman" w:hAnsi="Tahoma" w:cs="Tahoma"/>
      <w:sz w:val="16"/>
      <w:szCs w:val="16"/>
    </w:rPr>
  </w:style>
  <w:style w:type="character" w:styleId="Hyperlink">
    <w:name w:val="Hyperlink"/>
    <w:basedOn w:val="DefaultParagraphFont"/>
    <w:uiPriority w:val="99"/>
    <w:unhideWhenUsed/>
    <w:rsid w:val="006405C3"/>
    <w:rPr>
      <w:color w:val="0000FF" w:themeColor="hyperlink"/>
      <w:u w:val="single"/>
    </w:rPr>
  </w:style>
  <w:style w:type="character" w:styleId="UnresolvedMention">
    <w:name w:val="Unresolved Mention"/>
    <w:basedOn w:val="DefaultParagraphFont"/>
    <w:uiPriority w:val="99"/>
    <w:semiHidden/>
    <w:unhideWhenUsed/>
    <w:rsid w:val="006405C3"/>
    <w:rPr>
      <w:color w:val="808080"/>
      <w:shd w:val="clear" w:color="auto" w:fill="E6E6E6"/>
    </w:rPr>
  </w:style>
  <w:style w:type="paragraph" w:styleId="Header">
    <w:name w:val="header"/>
    <w:basedOn w:val="Normal"/>
    <w:link w:val="HeaderChar"/>
    <w:uiPriority w:val="99"/>
    <w:unhideWhenUsed/>
    <w:rsid w:val="006602BD"/>
    <w:pPr>
      <w:tabs>
        <w:tab w:val="center" w:pos="4513"/>
        <w:tab w:val="right" w:pos="9026"/>
      </w:tabs>
    </w:pPr>
  </w:style>
  <w:style w:type="character" w:customStyle="1" w:styleId="HeaderChar">
    <w:name w:val="Header Char"/>
    <w:basedOn w:val="DefaultParagraphFont"/>
    <w:link w:val="Header"/>
    <w:uiPriority w:val="99"/>
    <w:rsid w:val="006602B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602BD"/>
    <w:pPr>
      <w:tabs>
        <w:tab w:val="center" w:pos="4513"/>
        <w:tab w:val="right" w:pos="9026"/>
      </w:tabs>
    </w:pPr>
  </w:style>
  <w:style w:type="character" w:customStyle="1" w:styleId="FooterChar">
    <w:name w:val="Footer Char"/>
    <w:basedOn w:val="DefaultParagraphFont"/>
    <w:link w:val="Footer"/>
    <w:uiPriority w:val="99"/>
    <w:rsid w:val="006602BD"/>
    <w:rPr>
      <w:rFonts w:ascii="Times New Roman" w:eastAsia="Times New Roman" w:hAnsi="Times New Roman" w:cs="Times New Roman"/>
      <w:sz w:val="20"/>
      <w:szCs w:val="20"/>
    </w:rPr>
  </w:style>
  <w:style w:type="paragraph" w:styleId="NormalWeb">
    <w:name w:val="Normal (Web)"/>
    <w:basedOn w:val="Normal"/>
    <w:uiPriority w:val="99"/>
    <w:unhideWhenUsed/>
    <w:rsid w:val="00F3707A"/>
    <w:pPr>
      <w:spacing w:before="100" w:beforeAutospacing="1" w:after="100" w:afterAutospacing="1"/>
    </w:pPr>
    <w:rPr>
      <w:sz w:val="24"/>
      <w:szCs w:val="24"/>
      <w:lang w:eastAsia="en-GB"/>
    </w:rPr>
  </w:style>
  <w:style w:type="paragraph" w:customStyle="1" w:styleId="Default">
    <w:name w:val="Default"/>
    <w:rsid w:val="0034083B"/>
    <w:pPr>
      <w:autoSpaceDE w:val="0"/>
      <w:autoSpaceDN w:val="0"/>
      <w:adjustRightInd w:val="0"/>
      <w:spacing w:after="0" w:line="240" w:lineRule="auto"/>
    </w:pPr>
    <w:rPr>
      <w:rFonts w:ascii="Calibri" w:hAnsi="Calibri" w:cs="Calibri"/>
      <w:color w:val="000000"/>
      <w:sz w:val="24"/>
      <w:szCs w:val="24"/>
      <w14:ligatures w14:val="standardContextual"/>
    </w:rPr>
  </w:style>
  <w:style w:type="paragraph" w:customStyle="1" w:styleId="xmsonormal">
    <w:name w:val="x_msonormal"/>
    <w:basedOn w:val="Normal"/>
    <w:rsid w:val="0034083B"/>
    <w:pPr>
      <w:spacing w:before="100" w:beforeAutospacing="1" w:after="100" w:afterAutospacing="1"/>
    </w:pPr>
    <w:rPr>
      <w:sz w:val="24"/>
      <w:szCs w:val="24"/>
      <w:lang w:eastAsia="en-GB"/>
    </w:rPr>
  </w:style>
  <w:style w:type="paragraph" w:customStyle="1" w:styleId="xmsolistparagraph">
    <w:name w:val="x_msolistparagraph"/>
    <w:basedOn w:val="Normal"/>
    <w:rsid w:val="0034083B"/>
    <w:pPr>
      <w:spacing w:before="100" w:beforeAutospacing="1" w:after="100" w:afterAutospacing="1"/>
    </w:pPr>
    <w:rPr>
      <w:sz w:val="24"/>
      <w:szCs w:val="24"/>
      <w:lang w:eastAsia="en-GB"/>
    </w:rPr>
  </w:style>
  <w:style w:type="character" w:styleId="FollowedHyperlink">
    <w:name w:val="FollowedHyperlink"/>
    <w:basedOn w:val="DefaultParagraphFont"/>
    <w:uiPriority w:val="99"/>
    <w:semiHidden/>
    <w:unhideWhenUsed/>
    <w:rsid w:val="00A835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90868">
      <w:bodyDiv w:val="1"/>
      <w:marLeft w:val="0"/>
      <w:marRight w:val="0"/>
      <w:marTop w:val="0"/>
      <w:marBottom w:val="0"/>
      <w:divBdr>
        <w:top w:val="none" w:sz="0" w:space="0" w:color="auto"/>
        <w:left w:val="none" w:sz="0" w:space="0" w:color="auto"/>
        <w:bottom w:val="none" w:sz="0" w:space="0" w:color="auto"/>
        <w:right w:val="none" w:sz="0" w:space="0" w:color="auto"/>
      </w:divBdr>
    </w:div>
    <w:div w:id="632060774">
      <w:bodyDiv w:val="1"/>
      <w:marLeft w:val="0"/>
      <w:marRight w:val="0"/>
      <w:marTop w:val="0"/>
      <w:marBottom w:val="0"/>
      <w:divBdr>
        <w:top w:val="none" w:sz="0" w:space="0" w:color="auto"/>
        <w:left w:val="none" w:sz="0" w:space="0" w:color="auto"/>
        <w:bottom w:val="none" w:sz="0" w:space="0" w:color="auto"/>
        <w:right w:val="none" w:sz="0" w:space="0" w:color="auto"/>
      </w:divBdr>
    </w:div>
    <w:div w:id="829642626">
      <w:bodyDiv w:val="1"/>
      <w:marLeft w:val="0"/>
      <w:marRight w:val="0"/>
      <w:marTop w:val="0"/>
      <w:marBottom w:val="0"/>
      <w:divBdr>
        <w:top w:val="none" w:sz="0" w:space="0" w:color="auto"/>
        <w:left w:val="none" w:sz="0" w:space="0" w:color="auto"/>
        <w:bottom w:val="none" w:sz="0" w:space="0" w:color="auto"/>
        <w:right w:val="none" w:sz="0" w:space="0" w:color="auto"/>
      </w:divBdr>
    </w:div>
    <w:div w:id="1111323322">
      <w:bodyDiv w:val="1"/>
      <w:marLeft w:val="0"/>
      <w:marRight w:val="0"/>
      <w:marTop w:val="0"/>
      <w:marBottom w:val="0"/>
      <w:divBdr>
        <w:top w:val="none" w:sz="0" w:space="0" w:color="auto"/>
        <w:left w:val="none" w:sz="0" w:space="0" w:color="auto"/>
        <w:bottom w:val="none" w:sz="0" w:space="0" w:color="auto"/>
        <w:right w:val="none" w:sz="0" w:space="0" w:color="auto"/>
      </w:divBdr>
    </w:div>
    <w:div w:id="1228030490">
      <w:bodyDiv w:val="1"/>
      <w:marLeft w:val="0"/>
      <w:marRight w:val="0"/>
      <w:marTop w:val="0"/>
      <w:marBottom w:val="0"/>
      <w:divBdr>
        <w:top w:val="none" w:sz="0" w:space="0" w:color="auto"/>
        <w:left w:val="none" w:sz="0" w:space="0" w:color="auto"/>
        <w:bottom w:val="none" w:sz="0" w:space="0" w:color="auto"/>
        <w:right w:val="none" w:sz="0" w:space="0" w:color="auto"/>
      </w:divBdr>
    </w:div>
    <w:div w:id="180114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low-tc.gov.uk/wp-content/uploads/2025/05/Marlow-Town-Council-March-2025-Accounts.pdf" TargetMode="External"/><Relationship Id="rId13" Type="http://schemas.openxmlformats.org/officeDocument/2006/relationships/hyperlink" Target="https://www.marlow-tc.gov.uk/wp-content/uploads/2025/05/19-Confirmation-of-the-dates-of-the-period-for-the-exercise-of-public-rights-2024-25.pdf" TargetMode="External"/><Relationship Id="rId18" Type="http://schemas.openxmlformats.org/officeDocument/2006/relationships/hyperlink" Target="https://www.marlow-tc.gov.uk/wp-content/uploads/2025/06/Equality-Policy-MTC-2025.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marlow-tc.gov.uk/wp-content/uploads/2025/06/Accounting-Statements-2024-to-2025.pdf" TargetMode="External"/><Relationship Id="rId17" Type="http://schemas.openxmlformats.org/officeDocument/2006/relationships/hyperlink" Target="https://www.marlow-tc.gov.uk/wp-content/uploads/2025/06/Sexual-Harassment-Policy-2025.pdf" TargetMode="External"/><Relationship Id="rId2" Type="http://schemas.openxmlformats.org/officeDocument/2006/relationships/styles" Target="styles.xml"/><Relationship Id="rId16" Type="http://schemas.openxmlformats.org/officeDocument/2006/relationships/hyperlink" Target="https://www.marlow-tc.gov.uk/wp-content/uploads/2025/06/Councillor-Email-Policy-2025.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low-tc.gov.uk/wp-content/uploads/2025/05/Annual-Governance-Statement-2024-to-2025.pdf" TargetMode="External"/><Relationship Id="rId5" Type="http://schemas.openxmlformats.org/officeDocument/2006/relationships/footnotes" Target="footnotes.xml"/><Relationship Id="rId15" Type="http://schemas.openxmlformats.org/officeDocument/2006/relationships/hyperlink" Target="https://www.marlow-tc.gov.uk/wp-content/uploads/2025/06/Vexatious-Complainant-Policy-2025.pdf" TargetMode="External"/><Relationship Id="rId10" Type="http://schemas.openxmlformats.org/officeDocument/2006/relationships/hyperlink" Target="https://www.marlow-tc.gov.uk/wp-content/uploads/2025/06/2024-25-Internal-Audit-Cover-Letter-1.pdf" TargetMode="External"/><Relationship Id="rId19" Type="http://schemas.openxmlformats.org/officeDocument/2006/relationships/hyperlink" Target="https://www.marlow-tc.gov.uk/wp-content/uploads/2025/06/M.27.25-Reports-from-Buckinghamshire-Council-10.06.25.pdf" TargetMode="External"/><Relationship Id="rId4" Type="http://schemas.openxmlformats.org/officeDocument/2006/relationships/webSettings" Target="webSettings.xml"/><Relationship Id="rId9" Type="http://schemas.openxmlformats.org/officeDocument/2006/relationships/hyperlink" Target="https://www.marlow-tc.gov.uk/wp-content/uploads/2025/06/2024-25-Internal-Audit-Report.pdf" TargetMode="External"/><Relationship Id="rId14" Type="http://schemas.openxmlformats.org/officeDocument/2006/relationships/hyperlink" Target="https://www.marlow-tc.gov.uk/wp-content/uploads/2025/06/Model-Standing-Orders-PROPOSED-202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1145</TotalTime>
  <Pages>5</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dc:creator>
  <cp:lastModifiedBy>Katherine Joy</cp:lastModifiedBy>
  <cp:revision>9</cp:revision>
  <cp:lastPrinted>2025-06-12T09:58:00Z</cp:lastPrinted>
  <dcterms:created xsi:type="dcterms:W3CDTF">2025-06-11T15:11:00Z</dcterms:created>
  <dcterms:modified xsi:type="dcterms:W3CDTF">2025-06-12T13:24:00Z</dcterms:modified>
</cp:coreProperties>
</file>